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B00176" w:rsidRPr="00B00176" w:rsidP="009755AB" w14:paraId="04BE83F8" w14:textId="5E21F806">
      <w:pPr>
        <w:spacing w:after="0"/>
        <w:jc w:val="center"/>
        <w:rPr>
          <w:rFonts w:ascii="Times New Roman" w:hAnsi="Times New Roman" w:cs="Times New Roman"/>
          <w:b/>
          <w:sz w:val="24"/>
          <w:szCs w:val="28"/>
          <w:lang w:val="en-US"/>
        </w:rPr>
      </w:pPr>
      <w:r w:rsidRPr="00B00176">
        <w:rPr>
          <w:rFonts w:ascii="Times New Roman" w:hAnsi="Times New Roman" w:cs="Times New Roman"/>
          <w:b/>
          <w:sz w:val="24"/>
          <w:szCs w:val="28"/>
          <w:lang w:val="en-US"/>
        </w:rPr>
        <w:t>DINAMIKA HUBUNGAN BISNIS NBA DENGAN PIHAK SPONSOR TIONGKOK</w:t>
      </w:r>
    </w:p>
    <w:p w:rsidR="00B00176" w:rsidRPr="00B00176" w:rsidP="00B00176" w14:paraId="1BD97DDD" w14:textId="77777777">
      <w:pPr>
        <w:spacing w:after="0"/>
        <w:jc w:val="center"/>
        <w:rPr>
          <w:rFonts w:ascii="Times New Roman" w:hAnsi="Times New Roman" w:cs="Times New Roman"/>
          <w:b/>
          <w:color w:val="000000"/>
          <w:sz w:val="24"/>
          <w:szCs w:val="24"/>
          <w:lang w:val="en-AU"/>
        </w:rPr>
      </w:pPr>
    </w:p>
    <w:p w:rsidR="00B00176" w:rsidRPr="00B00176" w:rsidP="00B00176" w14:paraId="01BE46AE" w14:textId="77777777">
      <w:pPr>
        <w:pStyle w:val="FootnoteText"/>
        <w:jc w:val="center"/>
        <w:rPr>
          <w:rFonts w:ascii="Times New Roman" w:hAnsi="Times New Roman" w:cs="Times New Roman"/>
          <w:b/>
          <w:bCs/>
          <w:sz w:val="22"/>
          <w:szCs w:val="22"/>
        </w:rPr>
      </w:pPr>
    </w:p>
    <w:p w:rsidR="00B00176" w:rsidRPr="00B00176" w:rsidP="00B00176" w14:paraId="7BAA27F2" w14:textId="77777777">
      <w:pPr>
        <w:pStyle w:val="FootnoteText"/>
        <w:jc w:val="center"/>
        <w:rPr>
          <w:rFonts w:ascii="Times New Roman" w:hAnsi="Times New Roman" w:cs="Times New Roman"/>
          <w:b/>
          <w:bCs/>
          <w:sz w:val="22"/>
          <w:szCs w:val="22"/>
          <w:lang w:val="en-AU"/>
        </w:rPr>
      </w:pPr>
      <w:r w:rsidRPr="00B00176">
        <w:rPr>
          <w:rFonts w:ascii="Times New Roman" w:hAnsi="Times New Roman" w:cs="Times New Roman"/>
          <w:b/>
          <w:bCs/>
          <w:sz w:val="22"/>
          <w:szCs w:val="22"/>
        </w:rPr>
        <w:t xml:space="preserve">Rizalul Fickry </w:t>
      </w:r>
      <w:r w:rsidRPr="00B00176">
        <w:rPr>
          <w:rFonts w:ascii="Times New Roman" w:hAnsi="Times New Roman" w:cs="Times New Roman"/>
          <w:b/>
          <w:bCs/>
          <w:sz w:val="22"/>
          <w:szCs w:val="22"/>
        </w:rPr>
        <w:t>Zebada</w:t>
      </w:r>
      <w:r w:rsidRPr="00B00176">
        <w:rPr>
          <w:rFonts w:ascii="Times New Roman" w:hAnsi="Times New Roman" w:cs="Times New Roman"/>
          <w:b/>
          <w:bCs/>
          <w:sz w:val="22"/>
          <w:szCs w:val="22"/>
        </w:rPr>
        <w:t xml:space="preserve"> </w:t>
      </w:r>
      <w:r w:rsidRPr="00B00176">
        <w:rPr>
          <w:rFonts w:ascii="Times New Roman" w:hAnsi="Times New Roman" w:cs="Times New Roman"/>
          <w:b/>
          <w:bCs/>
          <w:sz w:val="22"/>
          <w:szCs w:val="22"/>
        </w:rPr>
        <w:t>Mansurina</w:t>
      </w:r>
      <w:r>
        <w:rPr>
          <w:rStyle w:val="FootnoteReference"/>
          <w:rFonts w:ascii="Times New Roman" w:hAnsi="Times New Roman" w:cs="Times New Roman"/>
          <w:b/>
          <w:bCs/>
          <w:sz w:val="22"/>
          <w:szCs w:val="22"/>
        </w:rPr>
        <w:footnoteReference w:id="2"/>
      </w:r>
    </w:p>
    <w:p w:rsidR="00B00176" w:rsidRPr="00B00176" w:rsidP="00B00176" w14:paraId="49CB6B99" w14:textId="77777777">
      <w:pPr>
        <w:pStyle w:val="FootnoteText"/>
        <w:jc w:val="center"/>
        <w:rPr>
          <w:rFonts w:ascii="Times New Roman" w:hAnsi="Times New Roman" w:cs="Times New Roman"/>
          <w:b/>
          <w:i/>
          <w:sz w:val="22"/>
          <w:szCs w:val="22"/>
          <w:lang w:val="fi-FI"/>
        </w:rPr>
      </w:pPr>
    </w:p>
    <w:p w:rsidR="00B00176" w:rsidRPr="00B00176" w:rsidP="00B00176" w14:paraId="1BEBA0BB" w14:textId="77777777">
      <w:pPr>
        <w:spacing w:after="0" w:line="240" w:lineRule="auto"/>
        <w:ind w:left="851" w:right="849"/>
        <w:jc w:val="both"/>
        <w:rPr>
          <w:rFonts w:ascii="Times New Roman" w:eastAsia="Calibri" w:hAnsi="Times New Roman" w:cs="Times New Roman"/>
          <w:bCs/>
          <w:i/>
          <w:sz w:val="20"/>
          <w:szCs w:val="20"/>
          <w:lang w:val="en-US"/>
        </w:rPr>
      </w:pPr>
      <w:r w:rsidRPr="00B00176">
        <w:rPr>
          <w:rFonts w:ascii="Times New Roman" w:eastAsia="Calibri" w:hAnsi="Times New Roman" w:cs="Times New Roman"/>
          <w:b/>
          <w:bCs/>
          <w:i/>
          <w:sz w:val="20"/>
          <w:szCs w:val="20"/>
          <w:lang w:val="en-US"/>
        </w:rPr>
        <w:t xml:space="preserve">Abstract: </w:t>
      </w:r>
      <w:r w:rsidRPr="00B00176">
        <w:rPr>
          <w:rFonts w:ascii="Times New Roman" w:hAnsi="Times New Roman" w:cs="Times New Roman"/>
          <w:i/>
          <w:sz w:val="24"/>
        </w:rPr>
        <w:t>This</w:t>
      </w:r>
      <w:r w:rsidRPr="00B00176">
        <w:rPr>
          <w:rFonts w:ascii="Times New Roman" w:hAnsi="Times New Roman" w:cs="Times New Roman"/>
          <w:i/>
          <w:sz w:val="24"/>
        </w:rPr>
        <w:t xml:space="preserve"> </w:t>
      </w:r>
      <w:r w:rsidRPr="00B00176">
        <w:rPr>
          <w:rFonts w:ascii="Times New Roman" w:hAnsi="Times New Roman" w:cs="Times New Roman"/>
          <w:i/>
          <w:sz w:val="24"/>
        </w:rPr>
        <w:t>research</w:t>
      </w:r>
      <w:r w:rsidRPr="00B00176">
        <w:rPr>
          <w:rFonts w:ascii="Times New Roman" w:hAnsi="Times New Roman" w:cs="Times New Roman"/>
          <w:i/>
          <w:sz w:val="24"/>
        </w:rPr>
        <w:t xml:space="preserve"> </w:t>
      </w:r>
      <w:r w:rsidRPr="00B00176">
        <w:rPr>
          <w:rFonts w:ascii="Times New Roman" w:hAnsi="Times New Roman" w:cs="Times New Roman"/>
          <w:i/>
          <w:sz w:val="24"/>
        </w:rPr>
        <w:t>aims</w:t>
      </w:r>
      <w:r w:rsidRPr="00B00176">
        <w:rPr>
          <w:rFonts w:ascii="Times New Roman" w:hAnsi="Times New Roman" w:cs="Times New Roman"/>
          <w:i/>
          <w:sz w:val="24"/>
        </w:rPr>
        <w:t xml:space="preserve"> </w:t>
      </w:r>
      <w:r w:rsidRPr="00B00176">
        <w:rPr>
          <w:rFonts w:ascii="Times New Roman" w:hAnsi="Times New Roman" w:cs="Times New Roman"/>
          <w:i/>
          <w:sz w:val="24"/>
        </w:rPr>
        <w:t>to</w:t>
      </w:r>
      <w:r w:rsidRPr="00B00176">
        <w:rPr>
          <w:rFonts w:ascii="Times New Roman" w:hAnsi="Times New Roman" w:cs="Times New Roman"/>
          <w:i/>
          <w:sz w:val="24"/>
        </w:rPr>
        <w:t xml:space="preserve"> </w:t>
      </w:r>
      <w:r w:rsidRPr="00B00176">
        <w:rPr>
          <w:rFonts w:ascii="Times New Roman" w:hAnsi="Times New Roman" w:cs="Times New Roman"/>
          <w:i/>
          <w:sz w:val="24"/>
        </w:rPr>
        <w:t>explain</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NBA’s</w:t>
      </w:r>
      <w:r w:rsidRPr="00B00176">
        <w:rPr>
          <w:rFonts w:ascii="Times New Roman" w:hAnsi="Times New Roman" w:cs="Times New Roman"/>
          <w:i/>
          <w:sz w:val="24"/>
        </w:rPr>
        <w:t xml:space="preserve"> </w:t>
      </w:r>
      <w:r w:rsidRPr="00B00176">
        <w:rPr>
          <w:rFonts w:ascii="Times New Roman" w:hAnsi="Times New Roman" w:cs="Times New Roman"/>
          <w:i/>
          <w:sz w:val="24"/>
        </w:rPr>
        <w:t>reasons</w:t>
      </w:r>
      <w:r w:rsidRPr="00B00176">
        <w:rPr>
          <w:rFonts w:ascii="Times New Roman" w:hAnsi="Times New Roman" w:cs="Times New Roman"/>
          <w:i/>
          <w:sz w:val="24"/>
        </w:rPr>
        <w:t xml:space="preserve"> </w:t>
      </w:r>
      <w:r w:rsidRPr="00B00176">
        <w:rPr>
          <w:rFonts w:ascii="Times New Roman" w:hAnsi="Times New Roman" w:cs="Times New Roman"/>
          <w:i/>
          <w:sz w:val="24"/>
        </w:rPr>
        <w:t>to</w:t>
      </w:r>
      <w:r w:rsidRPr="00B00176">
        <w:rPr>
          <w:rFonts w:ascii="Times New Roman" w:hAnsi="Times New Roman" w:cs="Times New Roman"/>
          <w:i/>
          <w:sz w:val="24"/>
        </w:rPr>
        <w:t xml:space="preserve"> </w:t>
      </w:r>
      <w:r w:rsidRPr="00B00176">
        <w:rPr>
          <w:rFonts w:ascii="Times New Roman" w:hAnsi="Times New Roman" w:cs="Times New Roman"/>
          <w:i/>
          <w:sz w:val="24"/>
        </w:rPr>
        <w:t>maintain</w:t>
      </w:r>
      <w:r w:rsidRPr="00B00176">
        <w:rPr>
          <w:rFonts w:ascii="Times New Roman" w:hAnsi="Times New Roman" w:cs="Times New Roman"/>
          <w:i/>
          <w:sz w:val="24"/>
        </w:rPr>
        <w:t xml:space="preserve"> </w:t>
      </w:r>
      <w:r w:rsidRPr="00B00176">
        <w:rPr>
          <w:rFonts w:ascii="Times New Roman" w:hAnsi="Times New Roman" w:cs="Times New Roman"/>
          <w:i/>
          <w:sz w:val="24"/>
        </w:rPr>
        <w:t>its</w:t>
      </w:r>
      <w:r w:rsidRPr="00B00176">
        <w:rPr>
          <w:rFonts w:ascii="Times New Roman" w:hAnsi="Times New Roman" w:cs="Times New Roman"/>
          <w:i/>
          <w:sz w:val="24"/>
        </w:rPr>
        <w:t xml:space="preserve"> </w:t>
      </w:r>
      <w:r w:rsidRPr="00B00176">
        <w:rPr>
          <w:rFonts w:ascii="Times New Roman" w:hAnsi="Times New Roman" w:cs="Times New Roman"/>
          <w:i/>
          <w:sz w:val="24"/>
        </w:rPr>
        <w:t>business</w:t>
      </w:r>
      <w:r w:rsidRPr="00B00176">
        <w:rPr>
          <w:rFonts w:ascii="Times New Roman" w:hAnsi="Times New Roman" w:cs="Times New Roman"/>
          <w:i/>
          <w:sz w:val="24"/>
        </w:rPr>
        <w:t xml:space="preserve"> </w:t>
      </w:r>
      <w:r w:rsidRPr="00B00176">
        <w:rPr>
          <w:rFonts w:ascii="Times New Roman" w:hAnsi="Times New Roman" w:cs="Times New Roman"/>
          <w:i/>
          <w:sz w:val="24"/>
        </w:rPr>
        <w:t>relationship</w:t>
      </w:r>
      <w:r w:rsidRPr="00B00176">
        <w:rPr>
          <w:rFonts w:ascii="Times New Roman" w:hAnsi="Times New Roman" w:cs="Times New Roman"/>
          <w:i/>
          <w:sz w:val="24"/>
        </w:rPr>
        <w:t xml:space="preserve"> </w:t>
      </w:r>
      <w:r w:rsidRPr="00B00176">
        <w:rPr>
          <w:rFonts w:ascii="Times New Roman" w:hAnsi="Times New Roman" w:cs="Times New Roman"/>
          <w:i/>
          <w:sz w:val="24"/>
        </w:rPr>
        <w:t>with</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Chinese</w:t>
      </w:r>
      <w:r w:rsidRPr="00B00176">
        <w:rPr>
          <w:rFonts w:ascii="Times New Roman" w:hAnsi="Times New Roman" w:cs="Times New Roman"/>
          <w:i/>
          <w:sz w:val="24"/>
        </w:rPr>
        <w:t xml:space="preserve"> </w:t>
      </w:r>
      <w:r w:rsidRPr="00B00176">
        <w:rPr>
          <w:rFonts w:ascii="Times New Roman" w:hAnsi="Times New Roman" w:cs="Times New Roman"/>
          <w:i/>
          <w:sz w:val="24"/>
        </w:rPr>
        <w:t>sponsors</w:t>
      </w:r>
      <w:r w:rsidRPr="00B00176">
        <w:rPr>
          <w:rFonts w:ascii="Times New Roman" w:hAnsi="Times New Roman" w:cs="Times New Roman"/>
          <w:i/>
          <w:sz w:val="24"/>
        </w:rPr>
        <w:t xml:space="preserve">. </w:t>
      </w:r>
      <w:r w:rsidRPr="00B00176">
        <w:rPr>
          <w:rFonts w:ascii="Times New Roman" w:hAnsi="Times New Roman" w:cs="Times New Roman"/>
          <w:i/>
          <w:sz w:val="24"/>
        </w:rPr>
        <w:t>This</w:t>
      </w:r>
      <w:r w:rsidRPr="00B00176">
        <w:rPr>
          <w:rFonts w:ascii="Times New Roman" w:hAnsi="Times New Roman" w:cs="Times New Roman"/>
          <w:i/>
          <w:sz w:val="24"/>
        </w:rPr>
        <w:t xml:space="preserve"> </w:t>
      </w:r>
      <w:r w:rsidRPr="00B00176">
        <w:rPr>
          <w:rFonts w:ascii="Times New Roman" w:hAnsi="Times New Roman" w:cs="Times New Roman"/>
          <w:i/>
          <w:sz w:val="24"/>
        </w:rPr>
        <w:t>research</w:t>
      </w:r>
      <w:r w:rsidRPr="00B00176">
        <w:rPr>
          <w:rFonts w:ascii="Times New Roman" w:hAnsi="Times New Roman" w:cs="Times New Roman"/>
          <w:i/>
          <w:sz w:val="24"/>
        </w:rPr>
        <w:t xml:space="preserve"> </w:t>
      </w:r>
      <w:r w:rsidRPr="00B00176">
        <w:rPr>
          <w:rFonts w:ascii="Times New Roman" w:hAnsi="Times New Roman" w:cs="Times New Roman"/>
          <w:i/>
          <w:sz w:val="24"/>
        </w:rPr>
        <w:t>used</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qualitative</w:t>
      </w:r>
      <w:r w:rsidRPr="00B00176">
        <w:rPr>
          <w:rFonts w:ascii="Times New Roman" w:hAnsi="Times New Roman" w:cs="Times New Roman"/>
          <w:i/>
          <w:sz w:val="24"/>
        </w:rPr>
        <w:t xml:space="preserve"> </w:t>
      </w:r>
      <w:r w:rsidRPr="00B00176">
        <w:rPr>
          <w:rFonts w:ascii="Times New Roman" w:hAnsi="Times New Roman" w:cs="Times New Roman"/>
          <w:i/>
          <w:sz w:val="24"/>
        </w:rPr>
        <w:t>research</w:t>
      </w:r>
      <w:r w:rsidRPr="00B00176">
        <w:rPr>
          <w:rFonts w:ascii="Times New Roman" w:hAnsi="Times New Roman" w:cs="Times New Roman"/>
          <w:i/>
          <w:sz w:val="24"/>
        </w:rPr>
        <w:t xml:space="preserve"> </w:t>
      </w:r>
      <w:r w:rsidRPr="00B00176">
        <w:rPr>
          <w:rFonts w:ascii="Times New Roman" w:hAnsi="Times New Roman" w:cs="Times New Roman"/>
          <w:i/>
          <w:sz w:val="24"/>
        </w:rPr>
        <w:t>method</w:t>
      </w:r>
      <w:r w:rsidRPr="00B00176">
        <w:rPr>
          <w:rFonts w:ascii="Times New Roman" w:hAnsi="Times New Roman" w:cs="Times New Roman"/>
          <w:i/>
          <w:sz w:val="24"/>
        </w:rPr>
        <w:t xml:space="preserve"> </w:t>
      </w:r>
      <w:r w:rsidRPr="00B00176">
        <w:rPr>
          <w:rFonts w:ascii="Times New Roman" w:hAnsi="Times New Roman" w:cs="Times New Roman"/>
          <w:i/>
          <w:sz w:val="24"/>
        </w:rPr>
        <w:t>with</w:t>
      </w:r>
      <w:r w:rsidRPr="00B00176">
        <w:rPr>
          <w:rFonts w:ascii="Times New Roman" w:hAnsi="Times New Roman" w:cs="Times New Roman"/>
          <w:i/>
          <w:sz w:val="24"/>
        </w:rPr>
        <w:t xml:space="preserve"> </w:t>
      </w:r>
      <w:r w:rsidRPr="00B00176">
        <w:rPr>
          <w:rFonts w:ascii="Times New Roman" w:hAnsi="Times New Roman" w:cs="Times New Roman"/>
          <w:i/>
          <w:sz w:val="24"/>
        </w:rPr>
        <w:t>explanative</w:t>
      </w:r>
      <w:r w:rsidRPr="00B00176">
        <w:rPr>
          <w:rFonts w:ascii="Times New Roman" w:hAnsi="Times New Roman" w:cs="Times New Roman"/>
          <w:i/>
          <w:sz w:val="24"/>
        </w:rPr>
        <w:t xml:space="preserve"> </w:t>
      </w:r>
      <w:r w:rsidRPr="00B00176">
        <w:rPr>
          <w:rFonts w:ascii="Times New Roman" w:hAnsi="Times New Roman" w:cs="Times New Roman"/>
          <w:i/>
          <w:sz w:val="24"/>
        </w:rPr>
        <w:t>type</w:t>
      </w:r>
      <w:r w:rsidRPr="00B00176">
        <w:rPr>
          <w:rFonts w:ascii="Times New Roman" w:hAnsi="Times New Roman" w:cs="Times New Roman"/>
          <w:i/>
          <w:sz w:val="24"/>
        </w:rPr>
        <w:t xml:space="preserve">. The data </w:t>
      </w:r>
      <w:r w:rsidRPr="00B00176">
        <w:rPr>
          <w:rFonts w:ascii="Times New Roman" w:hAnsi="Times New Roman" w:cs="Times New Roman"/>
          <w:i/>
          <w:sz w:val="24"/>
        </w:rPr>
        <w:t>that</w:t>
      </w:r>
      <w:r w:rsidRPr="00B00176">
        <w:rPr>
          <w:rFonts w:ascii="Times New Roman" w:hAnsi="Times New Roman" w:cs="Times New Roman"/>
          <w:i/>
          <w:sz w:val="24"/>
        </w:rPr>
        <w:t xml:space="preserve"> had </w:t>
      </w:r>
      <w:r w:rsidRPr="00B00176">
        <w:rPr>
          <w:rFonts w:ascii="Times New Roman" w:hAnsi="Times New Roman" w:cs="Times New Roman"/>
          <w:i/>
          <w:sz w:val="24"/>
        </w:rPr>
        <w:t>been</w:t>
      </w:r>
      <w:r w:rsidRPr="00B00176">
        <w:rPr>
          <w:rFonts w:ascii="Times New Roman" w:hAnsi="Times New Roman" w:cs="Times New Roman"/>
          <w:i/>
          <w:sz w:val="24"/>
        </w:rPr>
        <w:t xml:space="preserve"> </w:t>
      </w:r>
      <w:r w:rsidRPr="00B00176">
        <w:rPr>
          <w:rFonts w:ascii="Times New Roman" w:hAnsi="Times New Roman" w:cs="Times New Roman"/>
          <w:i/>
          <w:sz w:val="24"/>
        </w:rPr>
        <w:t>obtained</w:t>
      </w:r>
      <w:r w:rsidRPr="00B00176">
        <w:rPr>
          <w:rFonts w:ascii="Times New Roman" w:hAnsi="Times New Roman" w:cs="Times New Roman"/>
          <w:i/>
          <w:sz w:val="24"/>
        </w:rPr>
        <w:t xml:space="preserve"> </w:t>
      </w:r>
      <w:r w:rsidRPr="00B00176">
        <w:rPr>
          <w:rFonts w:ascii="Times New Roman" w:hAnsi="Times New Roman" w:cs="Times New Roman"/>
          <w:i/>
          <w:sz w:val="24"/>
        </w:rPr>
        <w:t>was</w:t>
      </w:r>
      <w:r w:rsidRPr="00B00176">
        <w:rPr>
          <w:rFonts w:ascii="Times New Roman" w:hAnsi="Times New Roman" w:cs="Times New Roman"/>
          <w:i/>
          <w:sz w:val="24"/>
        </w:rPr>
        <w:t xml:space="preserve"> </w:t>
      </w:r>
      <w:r w:rsidRPr="00B00176">
        <w:rPr>
          <w:rFonts w:ascii="Times New Roman" w:hAnsi="Times New Roman" w:cs="Times New Roman"/>
          <w:i/>
          <w:sz w:val="24"/>
        </w:rPr>
        <w:t>from</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primary</w:t>
      </w:r>
      <w:r w:rsidRPr="00B00176">
        <w:rPr>
          <w:rFonts w:ascii="Times New Roman" w:hAnsi="Times New Roman" w:cs="Times New Roman"/>
          <w:i/>
          <w:sz w:val="24"/>
        </w:rPr>
        <w:t xml:space="preserve"> </w:t>
      </w:r>
      <w:r w:rsidRPr="00B00176">
        <w:rPr>
          <w:rFonts w:ascii="Times New Roman" w:hAnsi="Times New Roman" w:cs="Times New Roman"/>
          <w:i/>
          <w:sz w:val="24"/>
        </w:rPr>
        <w:t>and</w:t>
      </w:r>
      <w:r w:rsidRPr="00B00176">
        <w:rPr>
          <w:rFonts w:ascii="Times New Roman" w:hAnsi="Times New Roman" w:cs="Times New Roman"/>
          <w:i/>
          <w:sz w:val="24"/>
        </w:rPr>
        <w:t xml:space="preserve"> </w:t>
      </w:r>
      <w:r w:rsidRPr="00B00176">
        <w:rPr>
          <w:rFonts w:ascii="Times New Roman" w:hAnsi="Times New Roman" w:cs="Times New Roman"/>
          <w:i/>
          <w:sz w:val="24"/>
        </w:rPr>
        <w:t>secondary</w:t>
      </w:r>
      <w:r w:rsidRPr="00B00176">
        <w:rPr>
          <w:rFonts w:ascii="Times New Roman" w:hAnsi="Times New Roman" w:cs="Times New Roman"/>
          <w:i/>
          <w:sz w:val="24"/>
        </w:rPr>
        <w:t xml:space="preserve"> </w:t>
      </w:r>
      <w:r w:rsidRPr="00B00176">
        <w:rPr>
          <w:rFonts w:ascii="Times New Roman" w:hAnsi="Times New Roman" w:cs="Times New Roman"/>
          <w:i/>
          <w:sz w:val="24"/>
        </w:rPr>
        <w:t>sources</w:t>
      </w:r>
      <w:r w:rsidRPr="00B00176">
        <w:rPr>
          <w:rFonts w:ascii="Times New Roman" w:hAnsi="Times New Roman" w:cs="Times New Roman"/>
          <w:i/>
          <w:sz w:val="24"/>
        </w:rPr>
        <w:t xml:space="preserve">. The </w:t>
      </w:r>
      <w:r w:rsidRPr="00B00176">
        <w:rPr>
          <w:rFonts w:ascii="Times New Roman" w:hAnsi="Times New Roman" w:cs="Times New Roman"/>
          <w:i/>
          <w:sz w:val="24"/>
        </w:rPr>
        <w:t>technique</w:t>
      </w:r>
      <w:r w:rsidRPr="00B00176">
        <w:rPr>
          <w:rFonts w:ascii="Times New Roman" w:hAnsi="Times New Roman" w:cs="Times New Roman"/>
          <w:i/>
          <w:sz w:val="24"/>
        </w:rPr>
        <w:t xml:space="preserve"> </w:t>
      </w:r>
      <w:r w:rsidRPr="00B00176">
        <w:rPr>
          <w:rFonts w:ascii="Times New Roman" w:hAnsi="Times New Roman" w:cs="Times New Roman"/>
          <w:i/>
          <w:sz w:val="24"/>
        </w:rPr>
        <w:t>for</w:t>
      </w:r>
      <w:r w:rsidRPr="00B00176">
        <w:rPr>
          <w:rFonts w:ascii="Times New Roman" w:hAnsi="Times New Roman" w:cs="Times New Roman"/>
          <w:i/>
          <w:sz w:val="24"/>
        </w:rPr>
        <w:t xml:space="preserve"> </w:t>
      </w:r>
      <w:r w:rsidRPr="00B00176">
        <w:rPr>
          <w:rFonts w:ascii="Times New Roman" w:hAnsi="Times New Roman" w:cs="Times New Roman"/>
          <w:i/>
          <w:sz w:val="24"/>
        </w:rPr>
        <w:t>analyzing</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data </w:t>
      </w:r>
      <w:r w:rsidRPr="00B00176">
        <w:rPr>
          <w:rFonts w:ascii="Times New Roman" w:hAnsi="Times New Roman" w:cs="Times New Roman"/>
          <w:i/>
          <w:sz w:val="24"/>
        </w:rPr>
        <w:t>was</w:t>
      </w:r>
      <w:r w:rsidRPr="00B00176">
        <w:rPr>
          <w:rFonts w:ascii="Times New Roman" w:hAnsi="Times New Roman" w:cs="Times New Roman"/>
          <w:i/>
          <w:sz w:val="24"/>
        </w:rPr>
        <w:t xml:space="preserve"> </w:t>
      </w:r>
      <w:r w:rsidRPr="00B00176">
        <w:rPr>
          <w:rFonts w:ascii="Times New Roman" w:hAnsi="Times New Roman" w:cs="Times New Roman"/>
          <w:i/>
          <w:sz w:val="24"/>
        </w:rPr>
        <w:t>by</w:t>
      </w:r>
      <w:r w:rsidRPr="00B00176">
        <w:rPr>
          <w:rFonts w:ascii="Times New Roman" w:hAnsi="Times New Roman" w:cs="Times New Roman"/>
          <w:i/>
          <w:sz w:val="24"/>
        </w:rPr>
        <w:t xml:space="preserve"> </w:t>
      </w:r>
      <w:r w:rsidRPr="00B00176">
        <w:rPr>
          <w:rFonts w:ascii="Times New Roman" w:hAnsi="Times New Roman" w:cs="Times New Roman"/>
          <w:i/>
          <w:sz w:val="24"/>
        </w:rPr>
        <w:t>collecting</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data, </w:t>
      </w:r>
      <w:r w:rsidRPr="00B00176">
        <w:rPr>
          <w:rFonts w:ascii="Times New Roman" w:hAnsi="Times New Roman" w:cs="Times New Roman"/>
          <w:i/>
          <w:sz w:val="24"/>
        </w:rPr>
        <w:t>reduc</w:t>
      </w:r>
      <w:r w:rsidRPr="00B00176">
        <w:rPr>
          <w:rFonts w:ascii="Times New Roman" w:hAnsi="Times New Roman" w:cs="Times New Roman"/>
          <w:i/>
          <w:sz w:val="24"/>
          <w:lang w:val="en-US"/>
        </w:rPr>
        <w:t>ing</w:t>
      </w:r>
      <w:r w:rsidRPr="00B00176">
        <w:rPr>
          <w:rFonts w:ascii="Times New Roman" w:hAnsi="Times New Roman" w:cs="Times New Roman"/>
          <w:i/>
          <w:sz w:val="24"/>
          <w:lang w:val="en-US"/>
        </w:rPr>
        <w:t xml:space="preserve"> the</w:t>
      </w:r>
      <w:r w:rsidRPr="00B00176">
        <w:rPr>
          <w:rFonts w:ascii="Times New Roman" w:hAnsi="Times New Roman" w:cs="Times New Roman"/>
          <w:i/>
          <w:sz w:val="24"/>
        </w:rPr>
        <w:t xml:space="preserve"> data, </w:t>
      </w:r>
      <w:r w:rsidRPr="00B00176">
        <w:rPr>
          <w:rFonts w:ascii="Times New Roman" w:hAnsi="Times New Roman" w:cs="Times New Roman"/>
          <w:i/>
          <w:sz w:val="24"/>
        </w:rPr>
        <w:t>displaying</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data, </w:t>
      </w:r>
      <w:r w:rsidRPr="00B00176">
        <w:rPr>
          <w:rFonts w:ascii="Times New Roman" w:hAnsi="Times New Roman" w:cs="Times New Roman"/>
          <w:i/>
          <w:sz w:val="24"/>
        </w:rPr>
        <w:t>and</w:t>
      </w:r>
      <w:r w:rsidRPr="00B00176">
        <w:rPr>
          <w:rFonts w:ascii="Times New Roman" w:hAnsi="Times New Roman" w:cs="Times New Roman"/>
          <w:i/>
          <w:sz w:val="24"/>
        </w:rPr>
        <w:t xml:space="preserve"> </w:t>
      </w:r>
      <w:r w:rsidRPr="00B00176">
        <w:rPr>
          <w:rFonts w:ascii="Times New Roman" w:hAnsi="Times New Roman" w:cs="Times New Roman"/>
          <w:i/>
          <w:sz w:val="24"/>
        </w:rPr>
        <w:t>conclusion</w:t>
      </w:r>
      <w:r w:rsidRPr="00B00176">
        <w:rPr>
          <w:rFonts w:ascii="Times New Roman" w:hAnsi="Times New Roman" w:cs="Times New Roman"/>
          <w:i/>
          <w:sz w:val="24"/>
        </w:rPr>
        <w:t xml:space="preserve"> </w:t>
      </w:r>
      <w:r w:rsidRPr="00B00176">
        <w:rPr>
          <w:rFonts w:ascii="Times New Roman" w:hAnsi="Times New Roman" w:cs="Times New Roman"/>
          <w:i/>
          <w:sz w:val="24"/>
        </w:rPr>
        <w:t>drawing</w:t>
      </w:r>
      <w:r w:rsidRPr="00B00176">
        <w:rPr>
          <w:rFonts w:ascii="Times New Roman" w:hAnsi="Times New Roman" w:cs="Times New Roman"/>
          <w:i/>
          <w:sz w:val="24"/>
        </w:rPr>
        <w:t xml:space="preserve">. The </w:t>
      </w:r>
      <w:r w:rsidRPr="00B00176">
        <w:rPr>
          <w:rFonts w:ascii="Times New Roman" w:hAnsi="Times New Roman" w:cs="Times New Roman"/>
          <w:i/>
          <w:sz w:val="24"/>
        </w:rPr>
        <w:t>theory</w:t>
      </w:r>
      <w:r w:rsidRPr="00B00176">
        <w:rPr>
          <w:rFonts w:ascii="Times New Roman" w:hAnsi="Times New Roman" w:cs="Times New Roman"/>
          <w:i/>
          <w:sz w:val="24"/>
        </w:rPr>
        <w:t xml:space="preserve"> </w:t>
      </w:r>
      <w:r w:rsidRPr="00B00176">
        <w:rPr>
          <w:rFonts w:ascii="Times New Roman" w:hAnsi="Times New Roman" w:cs="Times New Roman"/>
          <w:i/>
          <w:sz w:val="24"/>
        </w:rPr>
        <w:t>used</w:t>
      </w:r>
      <w:r w:rsidRPr="00B00176">
        <w:rPr>
          <w:rFonts w:ascii="Times New Roman" w:hAnsi="Times New Roman" w:cs="Times New Roman"/>
          <w:i/>
          <w:sz w:val="24"/>
        </w:rPr>
        <w:t xml:space="preserve"> in </w:t>
      </w:r>
      <w:r w:rsidRPr="00B00176">
        <w:rPr>
          <w:rFonts w:ascii="Times New Roman" w:hAnsi="Times New Roman" w:cs="Times New Roman"/>
          <w:i/>
          <w:sz w:val="24"/>
        </w:rPr>
        <w:t>this</w:t>
      </w:r>
      <w:r w:rsidRPr="00B00176">
        <w:rPr>
          <w:rFonts w:ascii="Times New Roman" w:hAnsi="Times New Roman" w:cs="Times New Roman"/>
          <w:i/>
          <w:sz w:val="24"/>
        </w:rPr>
        <w:t xml:space="preserve"> </w:t>
      </w:r>
      <w:r w:rsidRPr="00B00176">
        <w:rPr>
          <w:rFonts w:ascii="Times New Roman" w:hAnsi="Times New Roman" w:cs="Times New Roman"/>
          <w:i/>
          <w:sz w:val="24"/>
        </w:rPr>
        <w:t>research</w:t>
      </w:r>
      <w:r w:rsidRPr="00B00176">
        <w:rPr>
          <w:rFonts w:ascii="Times New Roman" w:hAnsi="Times New Roman" w:cs="Times New Roman"/>
          <w:i/>
          <w:sz w:val="24"/>
        </w:rPr>
        <w:t xml:space="preserve"> </w:t>
      </w:r>
      <w:r w:rsidRPr="00B00176">
        <w:rPr>
          <w:rFonts w:ascii="Times New Roman" w:hAnsi="Times New Roman" w:cs="Times New Roman"/>
          <w:i/>
          <w:sz w:val="24"/>
        </w:rPr>
        <w:t>is</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theory</w:t>
      </w:r>
      <w:r w:rsidRPr="00B00176">
        <w:rPr>
          <w:rFonts w:ascii="Times New Roman" w:hAnsi="Times New Roman" w:cs="Times New Roman"/>
          <w:i/>
          <w:sz w:val="24"/>
        </w:rPr>
        <w:t xml:space="preserve"> </w:t>
      </w:r>
      <w:r w:rsidRPr="00B00176">
        <w:rPr>
          <w:rFonts w:ascii="Times New Roman" w:hAnsi="Times New Roman" w:cs="Times New Roman"/>
          <w:i/>
          <w:sz w:val="24"/>
        </w:rPr>
        <w:t>of</w:t>
      </w:r>
      <w:r w:rsidRPr="00B00176">
        <w:rPr>
          <w:rFonts w:ascii="Times New Roman" w:hAnsi="Times New Roman" w:cs="Times New Roman"/>
          <w:i/>
          <w:sz w:val="24"/>
        </w:rPr>
        <w:t xml:space="preserve"> Global </w:t>
      </w:r>
      <w:r w:rsidRPr="00B00176">
        <w:rPr>
          <w:rFonts w:ascii="Times New Roman" w:hAnsi="Times New Roman" w:cs="Times New Roman"/>
          <w:i/>
          <w:sz w:val="24"/>
        </w:rPr>
        <w:t>Political</w:t>
      </w:r>
      <w:r w:rsidRPr="00B00176">
        <w:rPr>
          <w:rFonts w:ascii="Times New Roman" w:hAnsi="Times New Roman" w:cs="Times New Roman"/>
          <w:i/>
          <w:sz w:val="24"/>
        </w:rPr>
        <w:t xml:space="preserve"> </w:t>
      </w:r>
      <w:r w:rsidRPr="00B00176">
        <w:rPr>
          <w:rFonts w:ascii="Times New Roman" w:hAnsi="Times New Roman" w:cs="Times New Roman"/>
          <w:i/>
          <w:sz w:val="24"/>
        </w:rPr>
        <w:t>Economy</w:t>
      </w:r>
      <w:r w:rsidRPr="00B00176">
        <w:rPr>
          <w:rFonts w:ascii="Times New Roman" w:hAnsi="Times New Roman" w:cs="Times New Roman"/>
          <w:i/>
          <w:sz w:val="24"/>
        </w:rPr>
        <w:t xml:space="preserve"> </w:t>
      </w:r>
      <w:r w:rsidRPr="00B00176">
        <w:rPr>
          <w:rFonts w:ascii="Times New Roman" w:hAnsi="Times New Roman" w:cs="Times New Roman"/>
          <w:i/>
          <w:sz w:val="24"/>
        </w:rPr>
        <w:t>from</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study </w:t>
      </w:r>
      <w:r w:rsidRPr="00B00176">
        <w:rPr>
          <w:rFonts w:ascii="Times New Roman" w:hAnsi="Times New Roman" w:cs="Times New Roman"/>
          <w:i/>
          <w:sz w:val="24"/>
        </w:rPr>
        <w:t>by</w:t>
      </w:r>
      <w:r w:rsidRPr="00B00176">
        <w:rPr>
          <w:rFonts w:ascii="Times New Roman" w:hAnsi="Times New Roman" w:cs="Times New Roman"/>
          <w:i/>
          <w:sz w:val="24"/>
        </w:rPr>
        <w:t xml:space="preserve"> </w:t>
      </w:r>
      <w:r w:rsidRPr="00B00176">
        <w:rPr>
          <w:rFonts w:ascii="Times New Roman" w:hAnsi="Times New Roman" w:cs="Times New Roman"/>
          <w:i/>
          <w:sz w:val="24"/>
        </w:rPr>
        <w:t>Shaun</w:t>
      </w:r>
      <w:r w:rsidRPr="00B00176">
        <w:rPr>
          <w:rFonts w:ascii="Times New Roman" w:hAnsi="Times New Roman" w:cs="Times New Roman"/>
          <w:i/>
          <w:sz w:val="24"/>
        </w:rPr>
        <w:t xml:space="preserve"> </w:t>
      </w:r>
      <w:r w:rsidRPr="00B00176">
        <w:rPr>
          <w:rFonts w:ascii="Times New Roman" w:hAnsi="Times New Roman" w:cs="Times New Roman"/>
          <w:i/>
          <w:sz w:val="24"/>
        </w:rPr>
        <w:t>Breslin</w:t>
      </w:r>
      <w:r w:rsidRPr="00B00176">
        <w:rPr>
          <w:rFonts w:ascii="Times New Roman" w:hAnsi="Times New Roman" w:cs="Times New Roman"/>
          <w:i/>
          <w:sz w:val="24"/>
        </w:rPr>
        <w:t xml:space="preserve">. The </w:t>
      </w:r>
      <w:r w:rsidRPr="00B00176">
        <w:rPr>
          <w:rFonts w:ascii="Times New Roman" w:hAnsi="Times New Roman" w:cs="Times New Roman"/>
          <w:i/>
          <w:sz w:val="24"/>
        </w:rPr>
        <w:t>result</w:t>
      </w:r>
      <w:r w:rsidRPr="00B00176">
        <w:rPr>
          <w:rFonts w:ascii="Times New Roman" w:hAnsi="Times New Roman" w:cs="Times New Roman"/>
          <w:i/>
          <w:sz w:val="24"/>
        </w:rPr>
        <w:t xml:space="preserve"> </w:t>
      </w:r>
      <w:r w:rsidRPr="00B00176">
        <w:rPr>
          <w:rFonts w:ascii="Times New Roman" w:hAnsi="Times New Roman" w:cs="Times New Roman"/>
          <w:i/>
          <w:sz w:val="24"/>
        </w:rPr>
        <w:t>of</w:t>
      </w:r>
      <w:r w:rsidRPr="00B00176">
        <w:rPr>
          <w:rFonts w:ascii="Times New Roman" w:hAnsi="Times New Roman" w:cs="Times New Roman"/>
          <w:i/>
          <w:sz w:val="24"/>
        </w:rPr>
        <w:t xml:space="preserve"> </w:t>
      </w:r>
      <w:r w:rsidRPr="00B00176">
        <w:rPr>
          <w:rFonts w:ascii="Times New Roman" w:hAnsi="Times New Roman" w:cs="Times New Roman"/>
          <w:i/>
          <w:sz w:val="24"/>
        </w:rPr>
        <w:t>this</w:t>
      </w:r>
      <w:r w:rsidRPr="00B00176">
        <w:rPr>
          <w:rFonts w:ascii="Times New Roman" w:hAnsi="Times New Roman" w:cs="Times New Roman"/>
          <w:i/>
          <w:sz w:val="24"/>
        </w:rPr>
        <w:t xml:space="preserve"> study </w:t>
      </w:r>
      <w:r w:rsidRPr="00B00176">
        <w:rPr>
          <w:rFonts w:ascii="Times New Roman" w:hAnsi="Times New Roman" w:cs="Times New Roman"/>
          <w:i/>
          <w:sz w:val="24"/>
        </w:rPr>
        <w:t>shows</w:t>
      </w:r>
      <w:r w:rsidRPr="00B00176">
        <w:rPr>
          <w:rFonts w:ascii="Times New Roman" w:hAnsi="Times New Roman" w:cs="Times New Roman"/>
          <w:i/>
          <w:sz w:val="24"/>
        </w:rPr>
        <w:t xml:space="preserve"> </w:t>
      </w:r>
      <w:r w:rsidRPr="00B00176">
        <w:rPr>
          <w:rFonts w:ascii="Times New Roman" w:hAnsi="Times New Roman" w:cs="Times New Roman"/>
          <w:i/>
          <w:sz w:val="24"/>
        </w:rPr>
        <w:t>that</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NBA’s</w:t>
      </w:r>
      <w:r w:rsidRPr="00B00176">
        <w:rPr>
          <w:rFonts w:ascii="Times New Roman" w:hAnsi="Times New Roman" w:cs="Times New Roman"/>
          <w:i/>
          <w:sz w:val="24"/>
        </w:rPr>
        <w:t xml:space="preserve"> </w:t>
      </w:r>
      <w:r w:rsidRPr="00B00176">
        <w:rPr>
          <w:rFonts w:ascii="Times New Roman" w:hAnsi="Times New Roman" w:cs="Times New Roman"/>
          <w:i/>
          <w:sz w:val="24"/>
        </w:rPr>
        <w:t>reasons</w:t>
      </w:r>
      <w:r w:rsidRPr="00B00176">
        <w:rPr>
          <w:rFonts w:ascii="Times New Roman" w:hAnsi="Times New Roman" w:cs="Times New Roman"/>
          <w:i/>
          <w:sz w:val="24"/>
        </w:rPr>
        <w:t xml:space="preserve"> </w:t>
      </w:r>
      <w:r w:rsidRPr="00B00176">
        <w:rPr>
          <w:rFonts w:ascii="Times New Roman" w:hAnsi="Times New Roman" w:cs="Times New Roman"/>
          <w:i/>
          <w:sz w:val="24"/>
        </w:rPr>
        <w:t>to</w:t>
      </w:r>
      <w:r w:rsidRPr="00B00176">
        <w:rPr>
          <w:rFonts w:ascii="Times New Roman" w:hAnsi="Times New Roman" w:cs="Times New Roman"/>
          <w:i/>
          <w:sz w:val="24"/>
        </w:rPr>
        <w:t xml:space="preserve"> </w:t>
      </w:r>
      <w:r w:rsidRPr="00B00176">
        <w:rPr>
          <w:rFonts w:ascii="Times New Roman" w:hAnsi="Times New Roman" w:cs="Times New Roman"/>
          <w:i/>
          <w:sz w:val="24"/>
        </w:rPr>
        <w:t>maintain</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business</w:t>
      </w:r>
      <w:r w:rsidRPr="00B00176">
        <w:rPr>
          <w:rFonts w:ascii="Times New Roman" w:hAnsi="Times New Roman" w:cs="Times New Roman"/>
          <w:i/>
          <w:sz w:val="24"/>
        </w:rPr>
        <w:t xml:space="preserve"> </w:t>
      </w:r>
      <w:r w:rsidRPr="00B00176">
        <w:rPr>
          <w:rFonts w:ascii="Times New Roman" w:hAnsi="Times New Roman" w:cs="Times New Roman"/>
          <w:i/>
          <w:sz w:val="24"/>
        </w:rPr>
        <w:t>relationship</w:t>
      </w:r>
      <w:r w:rsidRPr="00B00176">
        <w:rPr>
          <w:rFonts w:ascii="Times New Roman" w:hAnsi="Times New Roman" w:cs="Times New Roman"/>
          <w:i/>
          <w:sz w:val="24"/>
        </w:rPr>
        <w:t xml:space="preserve"> </w:t>
      </w:r>
      <w:r w:rsidRPr="00B00176">
        <w:rPr>
          <w:rFonts w:ascii="Times New Roman" w:hAnsi="Times New Roman" w:cs="Times New Roman"/>
          <w:i/>
          <w:sz w:val="24"/>
        </w:rPr>
        <w:t>with</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Chinese</w:t>
      </w:r>
      <w:r w:rsidRPr="00B00176">
        <w:rPr>
          <w:rFonts w:ascii="Times New Roman" w:hAnsi="Times New Roman" w:cs="Times New Roman"/>
          <w:i/>
          <w:sz w:val="24"/>
        </w:rPr>
        <w:t xml:space="preserve"> </w:t>
      </w:r>
      <w:r w:rsidRPr="00B00176">
        <w:rPr>
          <w:rFonts w:ascii="Times New Roman" w:hAnsi="Times New Roman" w:cs="Times New Roman"/>
          <w:i/>
          <w:sz w:val="24"/>
        </w:rPr>
        <w:t>sponsors</w:t>
      </w:r>
      <w:r w:rsidRPr="00B00176">
        <w:rPr>
          <w:rFonts w:ascii="Times New Roman" w:hAnsi="Times New Roman" w:cs="Times New Roman"/>
          <w:i/>
          <w:sz w:val="24"/>
        </w:rPr>
        <w:t xml:space="preserve"> </w:t>
      </w:r>
      <w:r w:rsidRPr="00B00176">
        <w:rPr>
          <w:rFonts w:ascii="Times New Roman" w:hAnsi="Times New Roman" w:cs="Times New Roman"/>
          <w:i/>
          <w:sz w:val="24"/>
        </w:rPr>
        <w:t>is</w:t>
      </w:r>
      <w:r w:rsidRPr="00B00176">
        <w:rPr>
          <w:rFonts w:ascii="Times New Roman" w:hAnsi="Times New Roman" w:cs="Times New Roman"/>
          <w:i/>
          <w:sz w:val="24"/>
        </w:rPr>
        <w:t xml:space="preserve"> </w:t>
      </w:r>
      <w:r w:rsidRPr="00B00176">
        <w:rPr>
          <w:rFonts w:ascii="Times New Roman" w:hAnsi="Times New Roman" w:cs="Times New Roman"/>
          <w:i/>
          <w:sz w:val="24"/>
        </w:rPr>
        <w:t>based</w:t>
      </w:r>
      <w:r w:rsidRPr="00B00176">
        <w:rPr>
          <w:rFonts w:ascii="Times New Roman" w:hAnsi="Times New Roman" w:cs="Times New Roman"/>
          <w:i/>
          <w:sz w:val="24"/>
        </w:rPr>
        <w:t xml:space="preserve"> </w:t>
      </w:r>
      <w:r w:rsidRPr="00B00176">
        <w:rPr>
          <w:rFonts w:ascii="Times New Roman" w:hAnsi="Times New Roman" w:cs="Times New Roman"/>
          <w:i/>
          <w:sz w:val="24"/>
        </w:rPr>
        <w:t>on</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rPr>
        <w:t>two</w:t>
      </w:r>
      <w:r w:rsidRPr="00B00176">
        <w:rPr>
          <w:rFonts w:ascii="Times New Roman" w:hAnsi="Times New Roman" w:cs="Times New Roman"/>
          <w:i/>
          <w:sz w:val="24"/>
        </w:rPr>
        <w:t xml:space="preserve"> </w:t>
      </w:r>
      <w:r w:rsidRPr="00B00176">
        <w:rPr>
          <w:rFonts w:ascii="Times New Roman" w:hAnsi="Times New Roman" w:cs="Times New Roman"/>
          <w:i/>
          <w:sz w:val="24"/>
        </w:rPr>
        <w:t>factors</w:t>
      </w:r>
      <w:r w:rsidRPr="00B00176">
        <w:rPr>
          <w:rFonts w:ascii="Times New Roman" w:hAnsi="Times New Roman" w:cs="Times New Roman"/>
          <w:i/>
          <w:sz w:val="24"/>
        </w:rPr>
        <w:t xml:space="preserve">, </w:t>
      </w:r>
      <w:r w:rsidRPr="00B00176">
        <w:rPr>
          <w:rFonts w:ascii="Times New Roman" w:hAnsi="Times New Roman" w:cs="Times New Roman"/>
          <w:i/>
          <w:sz w:val="24"/>
          <w:lang w:val="en-US"/>
        </w:rPr>
        <w:t xml:space="preserve">the external factor that contains </w:t>
      </w:r>
      <w:r w:rsidRPr="00B00176">
        <w:rPr>
          <w:rFonts w:ascii="Times New Roman" w:hAnsi="Times New Roman" w:cs="Times New Roman"/>
          <w:i/>
          <w:sz w:val="24"/>
        </w:rPr>
        <w:t>China’s</w:t>
      </w:r>
      <w:r w:rsidRPr="00B00176">
        <w:rPr>
          <w:rFonts w:ascii="Times New Roman" w:hAnsi="Times New Roman" w:cs="Times New Roman"/>
          <w:i/>
          <w:sz w:val="24"/>
        </w:rPr>
        <w:t xml:space="preserve"> </w:t>
      </w:r>
      <w:r w:rsidRPr="00B00176">
        <w:rPr>
          <w:rFonts w:ascii="Times New Roman" w:hAnsi="Times New Roman" w:cs="Times New Roman"/>
          <w:i/>
          <w:sz w:val="24"/>
        </w:rPr>
        <w:t>economic</w:t>
      </w:r>
      <w:r w:rsidRPr="00B00176">
        <w:rPr>
          <w:rFonts w:ascii="Times New Roman" w:hAnsi="Times New Roman" w:cs="Times New Roman"/>
          <w:i/>
          <w:sz w:val="24"/>
        </w:rPr>
        <w:t xml:space="preserve"> </w:t>
      </w:r>
      <w:r w:rsidRPr="00B00176">
        <w:rPr>
          <w:rFonts w:ascii="Times New Roman" w:hAnsi="Times New Roman" w:cs="Times New Roman"/>
          <w:i/>
          <w:sz w:val="24"/>
        </w:rPr>
        <w:t>growth</w:t>
      </w:r>
      <w:r w:rsidRPr="00B00176">
        <w:rPr>
          <w:rFonts w:ascii="Times New Roman" w:hAnsi="Times New Roman" w:cs="Times New Roman"/>
          <w:i/>
          <w:sz w:val="24"/>
        </w:rPr>
        <w:t xml:space="preserve"> </w:t>
      </w:r>
      <w:r w:rsidRPr="00B00176">
        <w:rPr>
          <w:rFonts w:ascii="Times New Roman" w:hAnsi="Times New Roman" w:cs="Times New Roman"/>
          <w:i/>
          <w:sz w:val="24"/>
        </w:rPr>
        <w:t>and</w:t>
      </w:r>
      <w:r w:rsidRPr="00B00176">
        <w:rPr>
          <w:rFonts w:ascii="Times New Roman" w:hAnsi="Times New Roman" w:cs="Times New Roman"/>
          <w:i/>
          <w:sz w:val="24"/>
        </w:rPr>
        <w:t xml:space="preserve"> </w:t>
      </w:r>
      <w:r w:rsidRPr="00B00176">
        <w:rPr>
          <w:rFonts w:ascii="Times New Roman" w:hAnsi="Times New Roman" w:cs="Times New Roman"/>
          <w:i/>
          <w:sz w:val="24"/>
        </w:rPr>
        <w:t>the</w:t>
      </w:r>
      <w:r w:rsidRPr="00B00176">
        <w:rPr>
          <w:rFonts w:ascii="Times New Roman" w:hAnsi="Times New Roman" w:cs="Times New Roman"/>
          <w:i/>
          <w:sz w:val="24"/>
        </w:rPr>
        <w:t xml:space="preserve"> </w:t>
      </w:r>
      <w:r w:rsidRPr="00B00176">
        <w:rPr>
          <w:rFonts w:ascii="Times New Roman" w:hAnsi="Times New Roman" w:cs="Times New Roman"/>
          <w:i/>
          <w:sz w:val="24"/>
          <w:lang w:val="en-US"/>
        </w:rPr>
        <w:t xml:space="preserve">internal factor that contains </w:t>
      </w:r>
      <w:r w:rsidRPr="00B00176">
        <w:rPr>
          <w:rFonts w:ascii="Times New Roman" w:hAnsi="Times New Roman" w:cs="Times New Roman"/>
          <w:i/>
          <w:sz w:val="24"/>
        </w:rPr>
        <w:t xml:space="preserve">liberal </w:t>
      </w:r>
      <w:r w:rsidRPr="00B00176">
        <w:rPr>
          <w:rFonts w:ascii="Times New Roman" w:hAnsi="Times New Roman" w:cs="Times New Roman"/>
          <w:i/>
          <w:sz w:val="24"/>
        </w:rPr>
        <w:t>approach</w:t>
      </w:r>
      <w:r w:rsidRPr="00B00176">
        <w:rPr>
          <w:rFonts w:ascii="Times New Roman" w:hAnsi="Times New Roman" w:cs="Times New Roman"/>
          <w:i/>
          <w:sz w:val="24"/>
          <w:lang w:val="en-US"/>
        </w:rPr>
        <w:t>, NBA’s interests, and institution.</w:t>
      </w:r>
    </w:p>
    <w:p w:rsidR="00B00176" w:rsidRPr="00B00176" w:rsidP="00B00176" w14:paraId="3981D8BC" w14:textId="77777777">
      <w:pPr>
        <w:spacing w:after="0" w:line="240" w:lineRule="auto"/>
        <w:ind w:left="851" w:right="849"/>
        <w:jc w:val="both"/>
        <w:rPr>
          <w:rFonts w:ascii="Times New Roman" w:eastAsia="Calibri" w:hAnsi="Times New Roman" w:cs="Times New Roman"/>
          <w:bCs/>
          <w:i/>
          <w:sz w:val="20"/>
          <w:szCs w:val="20"/>
          <w:lang w:val="en-US"/>
        </w:rPr>
      </w:pPr>
    </w:p>
    <w:p w:rsidR="00B00176" w:rsidRPr="00B00176" w:rsidP="00B00176" w14:paraId="456483FB" w14:textId="77777777">
      <w:pPr>
        <w:spacing w:after="0" w:line="240" w:lineRule="auto"/>
        <w:ind w:left="851" w:right="849"/>
        <w:jc w:val="both"/>
        <w:rPr>
          <w:rFonts w:ascii="Times New Roman" w:eastAsia="Calibri" w:hAnsi="Times New Roman" w:cs="Times New Roman"/>
          <w:b/>
          <w:bCs/>
          <w:i/>
          <w:sz w:val="20"/>
          <w:szCs w:val="20"/>
          <w:lang w:val="en-US"/>
        </w:rPr>
      </w:pPr>
      <w:r w:rsidRPr="00B00176">
        <w:rPr>
          <w:rFonts w:ascii="Times New Roman" w:eastAsia="Calibri" w:hAnsi="Times New Roman" w:cs="Times New Roman"/>
          <w:b/>
          <w:bCs/>
          <w:i/>
          <w:sz w:val="20"/>
          <w:szCs w:val="20"/>
        </w:rPr>
        <w:t>Keywords</w:t>
      </w:r>
      <w:r w:rsidRPr="00B00176">
        <w:rPr>
          <w:rFonts w:ascii="Times New Roman" w:eastAsia="Calibri" w:hAnsi="Times New Roman" w:cs="Times New Roman"/>
          <w:b/>
          <w:bCs/>
          <w:i/>
          <w:sz w:val="20"/>
          <w:szCs w:val="20"/>
        </w:rPr>
        <w:t xml:space="preserve">: </w:t>
      </w:r>
      <w:r w:rsidRPr="00B00176">
        <w:rPr>
          <w:rFonts w:ascii="Times New Roman" w:eastAsia="Calibri" w:hAnsi="Times New Roman" w:cs="Times New Roman"/>
          <w:b/>
          <w:bCs/>
          <w:i/>
          <w:sz w:val="20"/>
          <w:szCs w:val="20"/>
          <w:lang w:val="en-US"/>
        </w:rPr>
        <w:t>NBA, China, Sponsors, Liberal, Business, Tweet.</w:t>
      </w:r>
    </w:p>
    <w:p w:rsidR="00B00176" w:rsidRPr="00B00176" w:rsidP="00B00176" w14:paraId="3C280C4D" w14:textId="77777777">
      <w:pPr>
        <w:tabs>
          <w:tab w:val="left" w:pos="3630"/>
        </w:tabs>
        <w:spacing w:after="0" w:line="240" w:lineRule="auto"/>
        <w:ind w:left="851" w:right="849"/>
        <w:rPr>
          <w:rStyle w:val="hps"/>
          <w:rFonts w:ascii="Times New Roman" w:hAnsi="Times New Roman" w:cs="Times New Roman"/>
          <w:b/>
          <w:i/>
        </w:rPr>
      </w:pPr>
      <w:r w:rsidRPr="00B00176">
        <w:rPr>
          <w:rFonts w:ascii="Times New Roman" w:hAnsi="Times New Roman" w:cs="Times New Roman"/>
          <w:b/>
          <w:i/>
        </w:rPr>
        <w:t xml:space="preserve"> </w:t>
      </w:r>
    </w:p>
    <w:p w:rsidR="00B00176" w:rsidRPr="00B00176" w:rsidP="00B00176" w14:paraId="676CB0D3" w14:textId="77777777">
      <w:pPr>
        <w:spacing w:after="0" w:line="240" w:lineRule="auto"/>
        <w:jc w:val="both"/>
        <w:rPr>
          <w:rFonts w:ascii="Times New Roman" w:hAnsi="Times New Roman" w:cs="Times New Roman"/>
          <w:color w:val="000000"/>
          <w:sz w:val="24"/>
          <w:szCs w:val="24"/>
        </w:rPr>
      </w:pPr>
    </w:p>
    <w:p w:rsidR="00B00176" w:rsidRPr="00B00176" w:rsidP="00B00176" w14:paraId="4FC87A19" w14:textId="77777777">
      <w:pPr>
        <w:spacing w:after="0" w:line="240" w:lineRule="auto"/>
        <w:rPr>
          <w:rFonts w:ascii="Times New Roman" w:hAnsi="Times New Roman" w:cs="Times New Roman"/>
          <w:b/>
          <w:color w:val="000000"/>
          <w:sz w:val="24"/>
          <w:szCs w:val="24"/>
          <w:lang w:val="en-AU"/>
        </w:rPr>
      </w:pPr>
      <w:r w:rsidRPr="00B00176">
        <w:rPr>
          <w:rFonts w:ascii="Times New Roman" w:hAnsi="Times New Roman" w:cs="Times New Roman"/>
          <w:b/>
          <w:color w:val="000000"/>
          <w:sz w:val="24"/>
          <w:szCs w:val="24"/>
        </w:rPr>
        <w:t>Pendahuluan</w:t>
      </w:r>
      <w:r w:rsidRPr="00B00176">
        <w:rPr>
          <w:rFonts w:ascii="Times New Roman" w:hAnsi="Times New Roman" w:cs="Times New Roman"/>
          <w:b/>
          <w:color w:val="000000"/>
          <w:sz w:val="24"/>
          <w:szCs w:val="24"/>
          <w:lang w:val="en-AU"/>
        </w:rPr>
        <w:t xml:space="preserve"> </w:t>
      </w:r>
    </w:p>
    <w:p w:rsidR="00B00176" w:rsidRPr="00B00176" w:rsidP="00B00176" w14:paraId="5900FD0D" w14:textId="77777777">
      <w:pPr>
        <w:pStyle w:val="NormalWeb"/>
        <w:spacing w:before="0" w:after="0"/>
        <w:ind w:firstLine="720"/>
        <w:jc w:val="both"/>
        <w:rPr>
          <w:color w:val="000000"/>
        </w:rPr>
      </w:pPr>
      <w:r w:rsidRPr="00B00176">
        <w:rPr>
          <w:color w:val="000000"/>
        </w:rPr>
        <w:t xml:space="preserve">Pada era </w:t>
      </w:r>
      <w:r w:rsidRPr="00B00176">
        <w:rPr>
          <w:color w:val="000000"/>
        </w:rPr>
        <w:t>globalisasi</w:t>
      </w:r>
      <w:r w:rsidRPr="00B00176">
        <w:rPr>
          <w:color w:val="000000"/>
        </w:rPr>
        <w:t xml:space="preserve"> </w:t>
      </w:r>
      <w:r w:rsidRPr="00B00176">
        <w:rPr>
          <w:color w:val="000000"/>
        </w:rPr>
        <w:t>saat</w:t>
      </w:r>
      <w:r w:rsidRPr="00B00176">
        <w:rPr>
          <w:color w:val="000000"/>
        </w:rPr>
        <w:t xml:space="preserve"> ini, </w:t>
      </w:r>
      <w:r w:rsidRPr="00B00176">
        <w:rPr>
          <w:color w:val="000000"/>
        </w:rPr>
        <w:t>perkembangan</w:t>
      </w:r>
      <w:r w:rsidRPr="00B00176">
        <w:rPr>
          <w:color w:val="000000"/>
        </w:rPr>
        <w:t xml:space="preserve"> </w:t>
      </w:r>
      <w:r w:rsidRPr="00B00176">
        <w:rPr>
          <w:color w:val="000000"/>
        </w:rPr>
        <w:t>teknologi</w:t>
      </w:r>
      <w:r w:rsidRPr="00B00176">
        <w:rPr>
          <w:color w:val="000000"/>
        </w:rPr>
        <w:t xml:space="preserve"> </w:t>
      </w:r>
      <w:r w:rsidRPr="00B00176">
        <w:rPr>
          <w:color w:val="000000"/>
        </w:rPr>
        <w:t>membuat</w:t>
      </w:r>
      <w:r w:rsidRPr="00B00176">
        <w:rPr>
          <w:color w:val="000000"/>
        </w:rPr>
        <w:t xml:space="preserve"> </w:t>
      </w:r>
      <w:r w:rsidRPr="00B00176">
        <w:rPr>
          <w:color w:val="000000"/>
        </w:rPr>
        <w:t>penyebaran</w:t>
      </w:r>
      <w:r w:rsidRPr="00B00176">
        <w:rPr>
          <w:color w:val="000000"/>
        </w:rPr>
        <w:t xml:space="preserve"> </w:t>
      </w:r>
      <w:r w:rsidRPr="00B00176">
        <w:rPr>
          <w:color w:val="000000"/>
        </w:rPr>
        <w:t>informasi</w:t>
      </w:r>
      <w:r w:rsidRPr="00B00176">
        <w:rPr>
          <w:color w:val="000000"/>
        </w:rPr>
        <w:t xml:space="preserve"> </w:t>
      </w:r>
      <w:r w:rsidRPr="00B00176">
        <w:rPr>
          <w:color w:val="000000"/>
        </w:rPr>
        <w:t>menjadi</w:t>
      </w:r>
      <w:r w:rsidRPr="00B00176">
        <w:rPr>
          <w:color w:val="000000"/>
        </w:rPr>
        <w:t xml:space="preserve"> sangat </w:t>
      </w:r>
      <w:r w:rsidRPr="00B00176">
        <w:rPr>
          <w:color w:val="000000"/>
        </w:rPr>
        <w:t>mudah</w:t>
      </w:r>
      <w:r w:rsidRPr="00B00176">
        <w:rPr>
          <w:color w:val="000000"/>
        </w:rPr>
        <w:t xml:space="preserve"> (Dunning, 1997). Salah </w:t>
      </w:r>
      <w:r w:rsidRPr="00B00176">
        <w:rPr>
          <w:color w:val="000000"/>
        </w:rPr>
        <w:t>satu</w:t>
      </w:r>
      <w:r w:rsidRPr="00B00176">
        <w:rPr>
          <w:color w:val="000000"/>
        </w:rPr>
        <w:t xml:space="preserve"> media </w:t>
      </w:r>
      <w:r w:rsidRPr="00B00176">
        <w:rPr>
          <w:color w:val="000000"/>
        </w:rPr>
        <w:t>penyebaran</w:t>
      </w:r>
      <w:r w:rsidRPr="00B00176">
        <w:rPr>
          <w:color w:val="000000"/>
        </w:rPr>
        <w:t xml:space="preserve"> </w:t>
      </w:r>
      <w:r w:rsidRPr="00B00176">
        <w:rPr>
          <w:color w:val="000000"/>
        </w:rPr>
        <w:t>informasi</w:t>
      </w:r>
      <w:r w:rsidRPr="00B00176">
        <w:rPr>
          <w:color w:val="000000"/>
        </w:rPr>
        <w:t xml:space="preserve"> yang </w:t>
      </w:r>
      <w:r w:rsidRPr="00B00176">
        <w:rPr>
          <w:color w:val="000000"/>
        </w:rPr>
        <w:t>banyak</w:t>
      </w:r>
      <w:r w:rsidRPr="00B00176">
        <w:rPr>
          <w:color w:val="000000"/>
        </w:rPr>
        <w:t xml:space="preserve"> </w:t>
      </w:r>
      <w:r w:rsidRPr="00B00176">
        <w:rPr>
          <w:color w:val="000000"/>
        </w:rPr>
        <w:t>digunakan</w:t>
      </w:r>
      <w:r w:rsidRPr="00B00176">
        <w:rPr>
          <w:color w:val="000000"/>
        </w:rPr>
        <w:t xml:space="preserve"> </w:t>
      </w:r>
      <w:r w:rsidRPr="00B00176">
        <w:rPr>
          <w:color w:val="000000"/>
        </w:rPr>
        <w:t>saat</w:t>
      </w:r>
      <w:r w:rsidRPr="00B00176">
        <w:rPr>
          <w:color w:val="000000"/>
        </w:rPr>
        <w:t xml:space="preserve"> ini </w:t>
      </w:r>
      <w:r w:rsidRPr="00B00176">
        <w:rPr>
          <w:color w:val="000000"/>
        </w:rPr>
        <w:t>yaitu</w:t>
      </w:r>
      <w:r w:rsidRPr="00B00176">
        <w:rPr>
          <w:color w:val="000000"/>
        </w:rPr>
        <w:t xml:space="preserve"> media </w:t>
      </w:r>
      <w:r w:rsidRPr="00B00176">
        <w:rPr>
          <w:color w:val="000000"/>
        </w:rPr>
        <w:t>sosial</w:t>
      </w:r>
      <w:r w:rsidRPr="00B00176">
        <w:rPr>
          <w:color w:val="000000"/>
        </w:rPr>
        <w:t xml:space="preserve"> Twitter, yang </w:t>
      </w:r>
      <w:r w:rsidRPr="00B00176">
        <w:rPr>
          <w:color w:val="000000"/>
        </w:rPr>
        <w:t>memudahkan</w:t>
      </w:r>
      <w:r w:rsidRPr="00B00176">
        <w:rPr>
          <w:color w:val="000000"/>
        </w:rPr>
        <w:t xml:space="preserve"> untuk </w:t>
      </w:r>
      <w:r w:rsidRPr="00B00176">
        <w:rPr>
          <w:color w:val="000000"/>
        </w:rPr>
        <w:t>akses</w:t>
      </w:r>
      <w:r w:rsidRPr="00B00176">
        <w:rPr>
          <w:color w:val="000000"/>
        </w:rPr>
        <w:t xml:space="preserve"> </w:t>
      </w:r>
      <w:r w:rsidRPr="00B00176">
        <w:rPr>
          <w:color w:val="000000"/>
        </w:rPr>
        <w:t>informasi</w:t>
      </w:r>
      <w:r w:rsidRPr="00B00176">
        <w:rPr>
          <w:color w:val="000000"/>
        </w:rPr>
        <w:t xml:space="preserve">, </w:t>
      </w:r>
      <w:r w:rsidRPr="00B00176">
        <w:rPr>
          <w:color w:val="000000"/>
        </w:rPr>
        <w:t>hingga</w:t>
      </w:r>
      <w:r w:rsidRPr="00B00176">
        <w:rPr>
          <w:color w:val="000000"/>
        </w:rPr>
        <w:t xml:space="preserve"> </w:t>
      </w:r>
      <w:r w:rsidRPr="00B00176">
        <w:rPr>
          <w:color w:val="000000"/>
        </w:rPr>
        <w:t>menjadi</w:t>
      </w:r>
      <w:r w:rsidRPr="00B00176">
        <w:rPr>
          <w:color w:val="000000"/>
        </w:rPr>
        <w:t xml:space="preserve"> tempat untuk </w:t>
      </w:r>
      <w:r w:rsidRPr="00B00176">
        <w:rPr>
          <w:color w:val="000000"/>
        </w:rPr>
        <w:t>mengekspresikan</w:t>
      </w:r>
      <w:r w:rsidRPr="00B00176">
        <w:rPr>
          <w:color w:val="000000"/>
        </w:rPr>
        <w:t xml:space="preserve"> </w:t>
      </w:r>
      <w:r w:rsidRPr="00B00176">
        <w:rPr>
          <w:color w:val="000000"/>
        </w:rPr>
        <w:t>pendapat</w:t>
      </w:r>
      <w:r w:rsidRPr="00B00176">
        <w:rPr>
          <w:color w:val="000000"/>
        </w:rPr>
        <w:t xml:space="preserve">. </w:t>
      </w:r>
      <w:r w:rsidRPr="00B00176">
        <w:rPr>
          <w:color w:val="000000"/>
        </w:rPr>
        <w:t>Tidak</w:t>
      </w:r>
      <w:r w:rsidRPr="00B00176">
        <w:rPr>
          <w:color w:val="000000"/>
        </w:rPr>
        <w:t xml:space="preserve"> </w:t>
      </w:r>
      <w:r w:rsidRPr="00B00176">
        <w:rPr>
          <w:color w:val="000000"/>
        </w:rPr>
        <w:t>jarang</w:t>
      </w:r>
      <w:r w:rsidRPr="00B00176">
        <w:rPr>
          <w:color w:val="000000"/>
        </w:rPr>
        <w:t xml:space="preserve">, </w:t>
      </w:r>
      <w:r w:rsidRPr="00B00176">
        <w:rPr>
          <w:color w:val="000000"/>
        </w:rPr>
        <w:t>pendapat-pendapat</w:t>
      </w:r>
      <w:r w:rsidRPr="00B00176">
        <w:rPr>
          <w:color w:val="000000"/>
        </w:rPr>
        <w:t xml:space="preserve"> yang </w:t>
      </w:r>
      <w:r w:rsidRPr="00B00176">
        <w:rPr>
          <w:color w:val="000000"/>
        </w:rPr>
        <w:t>dikeluarkan</w:t>
      </w:r>
      <w:r w:rsidRPr="00B00176">
        <w:rPr>
          <w:color w:val="000000"/>
        </w:rPr>
        <w:t xml:space="preserve"> </w:t>
      </w:r>
      <w:r w:rsidRPr="00B00176">
        <w:rPr>
          <w:color w:val="000000"/>
        </w:rPr>
        <w:t>menjadi</w:t>
      </w:r>
      <w:r w:rsidRPr="00B00176">
        <w:rPr>
          <w:color w:val="000000"/>
        </w:rPr>
        <w:t xml:space="preserve"> </w:t>
      </w:r>
      <w:r w:rsidRPr="00B00176">
        <w:rPr>
          <w:color w:val="000000"/>
        </w:rPr>
        <w:t>pemicu</w:t>
      </w:r>
      <w:r w:rsidRPr="00B00176">
        <w:rPr>
          <w:color w:val="000000"/>
        </w:rPr>
        <w:t xml:space="preserve"> </w:t>
      </w:r>
      <w:r w:rsidRPr="00B00176">
        <w:rPr>
          <w:color w:val="000000"/>
        </w:rPr>
        <w:t>sebuah</w:t>
      </w:r>
      <w:r w:rsidRPr="00B00176">
        <w:rPr>
          <w:color w:val="000000"/>
        </w:rPr>
        <w:t xml:space="preserve"> </w:t>
      </w:r>
      <w:r w:rsidRPr="00B00176">
        <w:rPr>
          <w:color w:val="000000"/>
        </w:rPr>
        <w:t>permasalahan</w:t>
      </w:r>
      <w:r w:rsidRPr="00B00176">
        <w:rPr>
          <w:color w:val="000000"/>
        </w:rPr>
        <w:t xml:space="preserve">. </w:t>
      </w:r>
    </w:p>
    <w:p w:rsidR="00B00176" w:rsidRPr="00B00176" w:rsidP="00B00176" w14:paraId="15F8D21D" w14:textId="77777777">
      <w:pPr>
        <w:pStyle w:val="NormalWeb"/>
        <w:spacing w:before="0" w:after="0"/>
        <w:ind w:firstLine="720"/>
        <w:jc w:val="both"/>
      </w:pPr>
      <w:r w:rsidRPr="00B00176">
        <w:rPr>
          <w:color w:val="000000"/>
        </w:rPr>
        <w:t>Seperti</w:t>
      </w:r>
      <w:r w:rsidRPr="00B00176">
        <w:rPr>
          <w:color w:val="000000"/>
        </w:rPr>
        <w:t xml:space="preserve"> </w:t>
      </w:r>
      <w:r w:rsidRPr="00B00176">
        <w:rPr>
          <w:color w:val="000000"/>
        </w:rPr>
        <w:t>halnya</w:t>
      </w:r>
      <w:r w:rsidRPr="00B00176">
        <w:rPr>
          <w:color w:val="000000"/>
        </w:rPr>
        <w:t xml:space="preserve"> yang </w:t>
      </w:r>
      <w:r w:rsidRPr="00B00176">
        <w:rPr>
          <w:color w:val="000000"/>
        </w:rPr>
        <w:t>terjadi</w:t>
      </w:r>
      <w:r w:rsidRPr="00B00176">
        <w:rPr>
          <w:color w:val="000000"/>
        </w:rPr>
        <w:t xml:space="preserve"> pada Daryl Morey, General Manager </w:t>
      </w:r>
      <w:r w:rsidRPr="00B00176">
        <w:rPr>
          <w:color w:val="000000"/>
        </w:rPr>
        <w:t>dari</w:t>
      </w:r>
      <w:r w:rsidRPr="00B00176">
        <w:rPr>
          <w:color w:val="000000"/>
        </w:rPr>
        <w:t xml:space="preserve"> salah </w:t>
      </w:r>
      <w:r w:rsidRPr="00B00176">
        <w:rPr>
          <w:color w:val="000000"/>
        </w:rPr>
        <w:t>satu</w:t>
      </w:r>
      <w:r w:rsidRPr="00B00176">
        <w:rPr>
          <w:color w:val="000000"/>
        </w:rPr>
        <w:t xml:space="preserve"> </w:t>
      </w:r>
      <w:r w:rsidRPr="00B00176">
        <w:rPr>
          <w:color w:val="000000"/>
        </w:rPr>
        <w:t>tim</w:t>
      </w:r>
      <w:r w:rsidRPr="00B00176">
        <w:rPr>
          <w:color w:val="000000"/>
        </w:rPr>
        <w:t xml:space="preserve"> di NBA (</w:t>
      </w:r>
      <w:r w:rsidRPr="00B00176">
        <w:rPr>
          <w:i/>
          <w:iCs/>
          <w:color w:val="000000"/>
        </w:rPr>
        <w:t>National Basketball Association</w:t>
      </w:r>
      <w:r w:rsidRPr="00B00176">
        <w:rPr>
          <w:color w:val="000000"/>
        </w:rPr>
        <w:t xml:space="preserve">) </w:t>
      </w:r>
      <w:r w:rsidRPr="00B00176">
        <w:rPr>
          <w:color w:val="000000"/>
        </w:rPr>
        <w:t>yaitu</w:t>
      </w:r>
      <w:r w:rsidRPr="00B00176">
        <w:rPr>
          <w:color w:val="000000"/>
        </w:rPr>
        <w:t xml:space="preserve"> Houston Rockets. Morey </w:t>
      </w:r>
      <w:r w:rsidRPr="00B00176">
        <w:rPr>
          <w:color w:val="000000"/>
        </w:rPr>
        <w:t>membuat</w:t>
      </w:r>
      <w:r w:rsidRPr="00B00176">
        <w:rPr>
          <w:color w:val="000000"/>
        </w:rPr>
        <w:t xml:space="preserve"> </w:t>
      </w:r>
      <w:r w:rsidRPr="00B00176">
        <w:rPr>
          <w:color w:val="000000"/>
        </w:rPr>
        <w:t>sebuah</w:t>
      </w:r>
      <w:r w:rsidRPr="00B00176">
        <w:rPr>
          <w:color w:val="000000"/>
        </w:rPr>
        <w:t xml:space="preserve"> </w:t>
      </w:r>
      <w:r w:rsidRPr="00B00176">
        <w:rPr>
          <w:color w:val="000000"/>
        </w:rPr>
        <w:t>cuitan</w:t>
      </w:r>
      <w:r w:rsidRPr="00B00176">
        <w:rPr>
          <w:color w:val="000000"/>
        </w:rPr>
        <w:t xml:space="preserve"> pada </w:t>
      </w:r>
      <w:r w:rsidRPr="00B00176">
        <w:rPr>
          <w:color w:val="000000"/>
        </w:rPr>
        <w:t>tanggal</w:t>
      </w:r>
      <w:r w:rsidRPr="00B00176">
        <w:rPr>
          <w:color w:val="000000"/>
        </w:rPr>
        <w:t xml:space="preserve"> 4 </w:t>
      </w:r>
      <w:r w:rsidRPr="00B00176">
        <w:rPr>
          <w:color w:val="000000"/>
        </w:rPr>
        <w:t>Oktober</w:t>
      </w:r>
      <w:r w:rsidRPr="00B00176">
        <w:rPr>
          <w:color w:val="000000"/>
        </w:rPr>
        <w:t xml:space="preserve"> 2019 yang </w:t>
      </w:r>
      <w:r w:rsidRPr="00B00176">
        <w:rPr>
          <w:color w:val="000000"/>
        </w:rPr>
        <w:t>berisi</w:t>
      </w:r>
      <w:r w:rsidRPr="00B00176">
        <w:rPr>
          <w:color w:val="000000"/>
        </w:rPr>
        <w:t xml:space="preserve"> </w:t>
      </w:r>
      <w:r w:rsidRPr="00B00176">
        <w:rPr>
          <w:color w:val="000000"/>
        </w:rPr>
        <w:t>dukungannya</w:t>
      </w:r>
      <w:r w:rsidRPr="00B00176">
        <w:rPr>
          <w:color w:val="000000"/>
        </w:rPr>
        <w:t xml:space="preserve"> </w:t>
      </w:r>
      <w:r w:rsidRPr="00B00176">
        <w:rPr>
          <w:color w:val="000000"/>
        </w:rPr>
        <w:t>terhadap</w:t>
      </w:r>
      <w:r w:rsidRPr="00B00176">
        <w:rPr>
          <w:color w:val="000000"/>
        </w:rPr>
        <w:t xml:space="preserve"> </w:t>
      </w:r>
      <w:r w:rsidRPr="00B00176">
        <w:rPr>
          <w:color w:val="000000"/>
        </w:rPr>
        <w:t>gerakan</w:t>
      </w:r>
      <w:r w:rsidRPr="00B00176">
        <w:rPr>
          <w:color w:val="000000"/>
        </w:rPr>
        <w:t xml:space="preserve"> pro-</w:t>
      </w:r>
      <w:r w:rsidRPr="00B00176">
        <w:rPr>
          <w:color w:val="000000"/>
        </w:rPr>
        <w:t>demokrasi</w:t>
      </w:r>
      <w:r w:rsidRPr="00B00176">
        <w:rPr>
          <w:color w:val="000000"/>
        </w:rPr>
        <w:t xml:space="preserve"> di Hongkong. </w:t>
      </w:r>
      <w:r w:rsidRPr="00B00176">
        <w:rPr>
          <w:color w:val="000000"/>
        </w:rPr>
        <w:t>Cuitan</w:t>
      </w:r>
      <w:r w:rsidRPr="00B00176">
        <w:rPr>
          <w:color w:val="000000"/>
        </w:rPr>
        <w:t xml:space="preserve"> </w:t>
      </w:r>
      <w:r w:rsidRPr="00B00176">
        <w:rPr>
          <w:color w:val="000000"/>
        </w:rPr>
        <w:t>tersebut</w:t>
      </w:r>
      <w:r w:rsidRPr="00B00176">
        <w:rPr>
          <w:color w:val="000000"/>
        </w:rPr>
        <w:t xml:space="preserve"> </w:t>
      </w:r>
      <w:r w:rsidRPr="00B00176">
        <w:rPr>
          <w:color w:val="000000"/>
        </w:rPr>
        <w:t>merupakan</w:t>
      </w:r>
      <w:r w:rsidRPr="00B00176">
        <w:rPr>
          <w:color w:val="000000"/>
        </w:rPr>
        <w:t xml:space="preserve"> </w:t>
      </w:r>
      <w:r w:rsidRPr="00B00176">
        <w:rPr>
          <w:color w:val="000000"/>
        </w:rPr>
        <w:t>sebuah</w:t>
      </w:r>
      <w:r w:rsidRPr="00B00176">
        <w:rPr>
          <w:color w:val="000000"/>
        </w:rPr>
        <w:t xml:space="preserve"> </w:t>
      </w:r>
      <w:r w:rsidRPr="00B00176">
        <w:rPr>
          <w:color w:val="000000"/>
        </w:rPr>
        <w:t>gambar</w:t>
      </w:r>
      <w:r w:rsidRPr="00B00176">
        <w:rPr>
          <w:color w:val="000000"/>
        </w:rPr>
        <w:t xml:space="preserve"> yang </w:t>
      </w:r>
      <w:r w:rsidRPr="00B00176">
        <w:rPr>
          <w:color w:val="000000"/>
        </w:rPr>
        <w:t>bertuliskan</w:t>
      </w:r>
      <w:r w:rsidRPr="00B00176">
        <w:rPr>
          <w:color w:val="000000"/>
        </w:rPr>
        <w:t xml:space="preserve"> “Fight </w:t>
      </w:r>
      <w:r w:rsidRPr="00B00176">
        <w:rPr>
          <w:color w:val="000000"/>
        </w:rPr>
        <w:t>For</w:t>
      </w:r>
      <w:r w:rsidRPr="00B00176">
        <w:rPr>
          <w:color w:val="000000"/>
        </w:rPr>
        <w:t xml:space="preserve"> Freedom, Stand With Hong Kong”. </w:t>
      </w:r>
      <w:r w:rsidRPr="00B00176">
        <w:rPr>
          <w:color w:val="000000"/>
        </w:rPr>
        <w:t>Tidak</w:t>
      </w:r>
      <w:r w:rsidRPr="00B00176">
        <w:rPr>
          <w:color w:val="000000"/>
        </w:rPr>
        <w:t xml:space="preserve"> lama </w:t>
      </w:r>
      <w:r w:rsidRPr="00B00176">
        <w:rPr>
          <w:color w:val="000000"/>
        </w:rPr>
        <w:t>setelah</w:t>
      </w:r>
      <w:r w:rsidRPr="00B00176">
        <w:rPr>
          <w:color w:val="000000"/>
        </w:rPr>
        <w:t xml:space="preserve"> </w:t>
      </w:r>
      <w:r w:rsidRPr="00B00176">
        <w:rPr>
          <w:color w:val="000000"/>
        </w:rPr>
        <w:t>diposting</w:t>
      </w:r>
      <w:r w:rsidRPr="00B00176">
        <w:rPr>
          <w:color w:val="000000"/>
        </w:rPr>
        <w:t xml:space="preserve">, </w:t>
      </w:r>
      <w:r w:rsidRPr="00B00176">
        <w:rPr>
          <w:color w:val="000000"/>
        </w:rPr>
        <w:t>cuitan</w:t>
      </w:r>
      <w:r w:rsidRPr="00B00176">
        <w:rPr>
          <w:color w:val="000000"/>
        </w:rPr>
        <w:t xml:space="preserve"> </w:t>
      </w:r>
      <w:r w:rsidRPr="00B00176">
        <w:rPr>
          <w:color w:val="000000"/>
        </w:rPr>
        <w:t>tersebut</w:t>
      </w:r>
      <w:r w:rsidRPr="00B00176">
        <w:rPr>
          <w:color w:val="000000"/>
        </w:rPr>
        <w:t xml:space="preserve"> </w:t>
      </w:r>
      <w:r w:rsidRPr="00B00176">
        <w:rPr>
          <w:color w:val="000000"/>
        </w:rPr>
        <w:t>langsung</w:t>
      </w:r>
      <w:r w:rsidRPr="00B00176">
        <w:rPr>
          <w:color w:val="000000"/>
        </w:rPr>
        <w:t xml:space="preserve"> </w:t>
      </w:r>
      <w:r w:rsidRPr="00B00176">
        <w:rPr>
          <w:color w:val="000000"/>
        </w:rPr>
        <w:t>dihapus</w:t>
      </w:r>
      <w:r w:rsidRPr="00B00176">
        <w:rPr>
          <w:color w:val="000000"/>
        </w:rPr>
        <w:t xml:space="preserve"> oleh Morey (Smith, 2019).</w:t>
      </w:r>
      <w:r w:rsidRPr="00B00176">
        <w:t xml:space="preserve"> </w:t>
      </w:r>
      <w:r w:rsidRPr="00B00176">
        <w:rPr>
          <w:color w:val="000000"/>
        </w:rPr>
        <w:t>Dalam</w:t>
      </w:r>
      <w:r w:rsidRPr="00B00176">
        <w:rPr>
          <w:color w:val="000000"/>
        </w:rPr>
        <w:t xml:space="preserve"> </w:t>
      </w:r>
      <w:r w:rsidRPr="00B00176">
        <w:rPr>
          <w:color w:val="000000"/>
        </w:rPr>
        <w:t>menangani</w:t>
      </w:r>
      <w:r w:rsidRPr="00B00176">
        <w:rPr>
          <w:color w:val="000000"/>
        </w:rPr>
        <w:t xml:space="preserve"> </w:t>
      </w:r>
      <w:r w:rsidRPr="00B00176">
        <w:rPr>
          <w:color w:val="000000"/>
        </w:rPr>
        <w:t>cuitan</w:t>
      </w:r>
      <w:r w:rsidRPr="00B00176">
        <w:rPr>
          <w:color w:val="000000"/>
        </w:rPr>
        <w:t xml:space="preserve"> Morey </w:t>
      </w:r>
      <w:r w:rsidRPr="00B00176">
        <w:rPr>
          <w:color w:val="000000"/>
        </w:rPr>
        <w:t>tersebut</w:t>
      </w:r>
      <w:r w:rsidRPr="00B00176">
        <w:rPr>
          <w:color w:val="000000"/>
        </w:rPr>
        <w:t xml:space="preserve">, NBA pun </w:t>
      </w:r>
      <w:r w:rsidRPr="00B00176">
        <w:rPr>
          <w:color w:val="000000"/>
        </w:rPr>
        <w:t>mengeluarkan</w:t>
      </w:r>
      <w:r w:rsidRPr="00B00176">
        <w:rPr>
          <w:color w:val="000000"/>
        </w:rPr>
        <w:t xml:space="preserve"> </w:t>
      </w:r>
      <w:r w:rsidRPr="00B00176">
        <w:rPr>
          <w:color w:val="000000"/>
        </w:rPr>
        <w:t>beberapa</w:t>
      </w:r>
      <w:r w:rsidRPr="00B00176">
        <w:rPr>
          <w:color w:val="000000"/>
        </w:rPr>
        <w:t xml:space="preserve"> </w:t>
      </w:r>
      <w:r w:rsidRPr="00B00176">
        <w:rPr>
          <w:color w:val="000000"/>
        </w:rPr>
        <w:t>pernyataan</w:t>
      </w:r>
      <w:r w:rsidRPr="00B00176">
        <w:rPr>
          <w:color w:val="000000"/>
        </w:rPr>
        <w:t xml:space="preserve">, yang </w:t>
      </w:r>
      <w:r w:rsidRPr="00B00176">
        <w:rPr>
          <w:color w:val="000000"/>
        </w:rPr>
        <w:t>kemudian</w:t>
      </w:r>
      <w:r w:rsidRPr="00B00176">
        <w:rPr>
          <w:color w:val="000000"/>
        </w:rPr>
        <w:t xml:space="preserve"> </w:t>
      </w:r>
      <w:r w:rsidRPr="00B00176">
        <w:rPr>
          <w:color w:val="000000"/>
        </w:rPr>
        <w:t>mendukung</w:t>
      </w:r>
      <w:r w:rsidRPr="00B00176">
        <w:rPr>
          <w:color w:val="000000"/>
        </w:rPr>
        <w:t xml:space="preserve"> </w:t>
      </w:r>
      <w:r w:rsidRPr="00B00176">
        <w:rPr>
          <w:color w:val="000000"/>
        </w:rPr>
        <w:t>kebebasan</w:t>
      </w:r>
      <w:r w:rsidRPr="00B00176">
        <w:rPr>
          <w:color w:val="000000"/>
        </w:rPr>
        <w:t xml:space="preserve"> </w:t>
      </w:r>
      <w:r w:rsidRPr="00B00176">
        <w:rPr>
          <w:color w:val="000000"/>
        </w:rPr>
        <w:t>berpendapat</w:t>
      </w:r>
      <w:r w:rsidRPr="00B00176">
        <w:rPr>
          <w:color w:val="000000"/>
        </w:rPr>
        <w:t xml:space="preserve"> yang </w:t>
      </w:r>
      <w:r w:rsidRPr="00B00176">
        <w:rPr>
          <w:color w:val="000000"/>
        </w:rPr>
        <w:t>dimiliki</w:t>
      </w:r>
      <w:r w:rsidRPr="00B00176">
        <w:rPr>
          <w:color w:val="000000"/>
        </w:rPr>
        <w:t xml:space="preserve"> oleh Morey </w:t>
      </w:r>
      <w:r w:rsidRPr="00B00176">
        <w:rPr>
          <w:color w:val="000000"/>
        </w:rPr>
        <w:t>berkenaan</w:t>
      </w:r>
      <w:r w:rsidRPr="00B00176">
        <w:rPr>
          <w:color w:val="000000"/>
        </w:rPr>
        <w:t xml:space="preserve"> </w:t>
      </w:r>
      <w:r w:rsidRPr="00B00176">
        <w:rPr>
          <w:color w:val="000000"/>
        </w:rPr>
        <w:t>tentang</w:t>
      </w:r>
      <w:r w:rsidRPr="00B00176">
        <w:rPr>
          <w:color w:val="000000"/>
        </w:rPr>
        <w:t xml:space="preserve"> </w:t>
      </w:r>
      <w:r w:rsidRPr="00B00176">
        <w:rPr>
          <w:color w:val="000000"/>
        </w:rPr>
        <w:t>cuitannya</w:t>
      </w:r>
      <w:r w:rsidRPr="00B00176">
        <w:rPr>
          <w:color w:val="000000"/>
        </w:rPr>
        <w:t xml:space="preserve"> </w:t>
      </w:r>
      <w:r w:rsidRPr="00B00176">
        <w:rPr>
          <w:color w:val="000000"/>
        </w:rPr>
        <w:t>tersebut</w:t>
      </w:r>
      <w:r w:rsidRPr="00B00176">
        <w:rPr>
          <w:color w:val="000000"/>
        </w:rPr>
        <w:t xml:space="preserve"> (nba.com, 2019).</w:t>
      </w:r>
    </w:p>
    <w:p w:rsidR="00B00176" w:rsidRPr="00B00176" w:rsidP="00B00176" w14:paraId="05A155B7" w14:textId="77777777">
      <w:pPr>
        <w:pStyle w:val="NormalWeb"/>
        <w:spacing w:before="0" w:after="0"/>
        <w:ind w:firstLine="720"/>
        <w:jc w:val="both"/>
      </w:pPr>
      <w:r w:rsidRPr="00B00176">
        <w:rPr>
          <w:color w:val="000000"/>
        </w:rPr>
        <w:t xml:space="preserve">Dari </w:t>
      </w:r>
      <w:r w:rsidRPr="00B00176">
        <w:rPr>
          <w:color w:val="000000"/>
        </w:rPr>
        <w:t>rangkaian</w:t>
      </w:r>
      <w:r w:rsidRPr="00B00176">
        <w:rPr>
          <w:color w:val="000000"/>
        </w:rPr>
        <w:t xml:space="preserve"> </w:t>
      </w:r>
      <w:r w:rsidRPr="00B00176">
        <w:rPr>
          <w:color w:val="000000"/>
        </w:rPr>
        <w:t>peristiwa</w:t>
      </w:r>
      <w:r w:rsidRPr="00B00176">
        <w:rPr>
          <w:color w:val="000000"/>
        </w:rPr>
        <w:t xml:space="preserve"> </w:t>
      </w:r>
      <w:r w:rsidRPr="00B00176">
        <w:rPr>
          <w:color w:val="000000"/>
        </w:rPr>
        <w:t>tersebut</w:t>
      </w:r>
      <w:r w:rsidRPr="00B00176">
        <w:rPr>
          <w:color w:val="000000"/>
        </w:rPr>
        <w:t xml:space="preserve">, Morey dan juga </w:t>
      </w:r>
      <w:r w:rsidRPr="00B00176">
        <w:rPr>
          <w:color w:val="000000"/>
        </w:rPr>
        <w:t xml:space="preserve">NBA  </w:t>
      </w:r>
      <w:r w:rsidRPr="00B00176">
        <w:rPr>
          <w:color w:val="000000"/>
        </w:rPr>
        <w:t>menuai</w:t>
      </w:r>
      <w:r w:rsidRPr="00B00176">
        <w:rPr>
          <w:color w:val="000000"/>
        </w:rPr>
        <w:t xml:space="preserve"> </w:t>
      </w:r>
      <w:r w:rsidRPr="00B00176">
        <w:rPr>
          <w:color w:val="000000"/>
        </w:rPr>
        <w:t>kecaman</w:t>
      </w:r>
      <w:r w:rsidRPr="00B00176">
        <w:rPr>
          <w:color w:val="000000"/>
        </w:rPr>
        <w:t xml:space="preserve"> </w:t>
      </w:r>
      <w:r w:rsidRPr="00B00176">
        <w:rPr>
          <w:color w:val="000000"/>
        </w:rPr>
        <w:t>dari</w:t>
      </w:r>
      <w:r w:rsidRPr="00B00176">
        <w:rPr>
          <w:color w:val="000000"/>
        </w:rPr>
        <w:t xml:space="preserve"> </w:t>
      </w:r>
      <w:r w:rsidRPr="00B00176">
        <w:rPr>
          <w:color w:val="000000"/>
        </w:rPr>
        <w:t>berbagai</w:t>
      </w:r>
      <w:r w:rsidRPr="00B00176">
        <w:rPr>
          <w:color w:val="000000"/>
        </w:rPr>
        <w:t xml:space="preserve"> </w:t>
      </w:r>
      <w:r w:rsidRPr="00B00176">
        <w:rPr>
          <w:color w:val="000000"/>
        </w:rPr>
        <w:t>pihak</w:t>
      </w:r>
      <w:r w:rsidRPr="00B00176">
        <w:rPr>
          <w:color w:val="000000"/>
        </w:rPr>
        <w:t xml:space="preserve"> di </w:t>
      </w:r>
      <w:r w:rsidRPr="00B00176">
        <w:rPr>
          <w:color w:val="000000"/>
        </w:rPr>
        <w:t>Tiongkok</w:t>
      </w:r>
      <w:r w:rsidRPr="00B00176">
        <w:rPr>
          <w:color w:val="000000"/>
        </w:rPr>
        <w:t xml:space="preserve">. </w:t>
      </w:r>
      <w:r w:rsidRPr="00B00176">
        <w:rPr>
          <w:color w:val="000000"/>
        </w:rPr>
        <w:t>Mulai</w:t>
      </w:r>
      <w:r w:rsidRPr="00B00176">
        <w:rPr>
          <w:color w:val="000000"/>
        </w:rPr>
        <w:t xml:space="preserve"> </w:t>
      </w:r>
      <w:r w:rsidRPr="00B00176">
        <w:rPr>
          <w:color w:val="000000"/>
        </w:rPr>
        <w:t>dari</w:t>
      </w:r>
      <w:r w:rsidRPr="00B00176">
        <w:rPr>
          <w:color w:val="000000"/>
        </w:rPr>
        <w:t xml:space="preserve"> </w:t>
      </w:r>
      <w:r w:rsidRPr="00B00176">
        <w:rPr>
          <w:color w:val="000000"/>
        </w:rPr>
        <w:t>munculnya</w:t>
      </w:r>
      <w:r w:rsidRPr="00B00176">
        <w:rPr>
          <w:color w:val="000000"/>
        </w:rPr>
        <w:t xml:space="preserve"> hashtag</w:t>
      </w:r>
      <w:r w:rsidRPr="00B00176">
        <w:rPr>
          <w:color w:val="000000"/>
          <w:sz w:val="14"/>
          <w:szCs w:val="14"/>
        </w:rPr>
        <w:t xml:space="preserve"> </w:t>
      </w:r>
      <w:r w:rsidRPr="00B00176">
        <w:rPr>
          <w:color w:val="000000"/>
        </w:rPr>
        <w:t>#</w:t>
      </w:r>
      <w:r w:rsidRPr="00B00176">
        <w:rPr>
          <w:rFonts w:eastAsia="SimSun"/>
          <w:color w:val="000000"/>
        </w:rPr>
        <w:t>莫雷关上了斯特恩敲开的大门</w:t>
      </w:r>
      <w:r w:rsidRPr="00B00176">
        <w:rPr>
          <w:color w:val="000000"/>
        </w:rPr>
        <w:t># (#</w:t>
      </w:r>
      <w:r w:rsidRPr="00B00176">
        <w:rPr>
          <w:i/>
          <w:color w:val="000000"/>
        </w:rPr>
        <w:t>Morey closed the door that Stern had knocked open</w:t>
      </w:r>
      <w:r w:rsidRPr="00B00176">
        <w:rPr>
          <w:color w:val="000000"/>
        </w:rPr>
        <w:t xml:space="preserve">#) di media </w:t>
      </w:r>
      <w:r w:rsidRPr="00B00176">
        <w:rPr>
          <w:color w:val="000000"/>
        </w:rPr>
        <w:t>sosial</w:t>
      </w:r>
      <w:r w:rsidRPr="00B00176">
        <w:rPr>
          <w:color w:val="000000"/>
        </w:rPr>
        <w:t xml:space="preserve"> Weibo </w:t>
      </w:r>
      <w:r w:rsidRPr="00B00176">
        <w:rPr>
          <w:color w:val="000000"/>
        </w:rPr>
        <w:t>Tiongkok</w:t>
      </w:r>
      <w:r w:rsidRPr="00B00176">
        <w:rPr>
          <w:color w:val="000000"/>
        </w:rPr>
        <w:t xml:space="preserve"> (Weng, 2020), </w:t>
      </w:r>
      <w:r w:rsidRPr="00B00176">
        <w:rPr>
          <w:color w:val="000000"/>
        </w:rPr>
        <w:t>pernyataan</w:t>
      </w:r>
      <w:r w:rsidRPr="00B00176">
        <w:rPr>
          <w:color w:val="000000"/>
        </w:rPr>
        <w:t xml:space="preserve"> </w:t>
      </w:r>
      <w:r w:rsidRPr="00B00176">
        <w:rPr>
          <w:color w:val="000000"/>
        </w:rPr>
        <w:t>dari</w:t>
      </w:r>
      <w:r w:rsidRPr="00B00176">
        <w:rPr>
          <w:color w:val="000000"/>
        </w:rPr>
        <w:t xml:space="preserve"> </w:t>
      </w:r>
      <w:r w:rsidRPr="00B00176">
        <w:rPr>
          <w:color w:val="000000"/>
        </w:rPr>
        <w:t>pihak</w:t>
      </w:r>
      <w:r w:rsidRPr="00B00176">
        <w:rPr>
          <w:color w:val="000000"/>
        </w:rPr>
        <w:t xml:space="preserve"> </w:t>
      </w:r>
      <w:r w:rsidRPr="00B00176">
        <w:rPr>
          <w:color w:val="000000"/>
        </w:rPr>
        <w:t>stasiun</w:t>
      </w:r>
      <w:r w:rsidRPr="00B00176">
        <w:rPr>
          <w:color w:val="000000"/>
        </w:rPr>
        <w:t xml:space="preserve"> TV </w:t>
      </w:r>
      <w:r w:rsidRPr="00B00176">
        <w:rPr>
          <w:color w:val="000000"/>
        </w:rPr>
        <w:t>lokal</w:t>
      </w:r>
      <w:r w:rsidRPr="00B00176">
        <w:rPr>
          <w:color w:val="000000"/>
        </w:rPr>
        <w:t xml:space="preserve"> </w:t>
      </w:r>
      <w:r w:rsidRPr="00B00176">
        <w:rPr>
          <w:color w:val="000000"/>
        </w:rPr>
        <w:t>milik</w:t>
      </w:r>
      <w:r w:rsidRPr="00B00176">
        <w:rPr>
          <w:color w:val="000000"/>
        </w:rPr>
        <w:t xml:space="preserve"> </w:t>
      </w:r>
      <w:r w:rsidRPr="00B00176">
        <w:rPr>
          <w:color w:val="000000"/>
        </w:rPr>
        <w:t>pemerintah</w:t>
      </w:r>
      <w:r w:rsidRPr="00B00176">
        <w:rPr>
          <w:color w:val="000000"/>
        </w:rPr>
        <w:t xml:space="preserve"> </w:t>
      </w:r>
      <w:r w:rsidRPr="00B00176">
        <w:rPr>
          <w:color w:val="000000"/>
        </w:rPr>
        <w:t>Tiongkok</w:t>
      </w:r>
      <w:r w:rsidRPr="00B00176">
        <w:rPr>
          <w:color w:val="000000"/>
        </w:rPr>
        <w:t xml:space="preserve"> </w:t>
      </w:r>
      <w:r w:rsidRPr="00B00176">
        <w:rPr>
          <w:color w:val="000000"/>
        </w:rPr>
        <w:t>yakni</w:t>
      </w:r>
      <w:r w:rsidRPr="00B00176">
        <w:rPr>
          <w:color w:val="000000"/>
        </w:rPr>
        <w:t xml:space="preserve"> CCTV (China Central Television) yang </w:t>
      </w:r>
      <w:r w:rsidRPr="00B00176">
        <w:rPr>
          <w:color w:val="000000"/>
        </w:rPr>
        <w:t>menunjukkan</w:t>
      </w:r>
      <w:r w:rsidRPr="00B00176">
        <w:rPr>
          <w:color w:val="000000"/>
        </w:rPr>
        <w:t xml:space="preserve"> </w:t>
      </w:r>
      <w:r w:rsidRPr="00B00176">
        <w:rPr>
          <w:color w:val="000000"/>
        </w:rPr>
        <w:t>ketidakpuasan</w:t>
      </w:r>
      <w:r w:rsidRPr="00B00176">
        <w:rPr>
          <w:color w:val="000000"/>
        </w:rPr>
        <w:t xml:space="preserve"> dan </w:t>
      </w:r>
      <w:r w:rsidRPr="00B00176">
        <w:rPr>
          <w:color w:val="000000"/>
        </w:rPr>
        <w:t>menentang</w:t>
      </w:r>
      <w:r w:rsidRPr="00B00176">
        <w:rPr>
          <w:color w:val="000000"/>
        </w:rPr>
        <w:t xml:space="preserve"> </w:t>
      </w:r>
      <w:r w:rsidRPr="00B00176">
        <w:rPr>
          <w:color w:val="000000"/>
        </w:rPr>
        <w:t>pihak</w:t>
      </w:r>
      <w:r w:rsidRPr="00B00176">
        <w:rPr>
          <w:color w:val="000000"/>
        </w:rPr>
        <w:t xml:space="preserve"> NBA (cbsnews.com, 2019), </w:t>
      </w:r>
      <w:r w:rsidRPr="00B00176">
        <w:rPr>
          <w:color w:val="000000"/>
        </w:rPr>
        <w:t>hingga</w:t>
      </w:r>
      <w:r w:rsidRPr="00B00176">
        <w:rPr>
          <w:color w:val="000000"/>
        </w:rPr>
        <w:t xml:space="preserve"> </w:t>
      </w:r>
      <w:r w:rsidRPr="00B00176">
        <w:rPr>
          <w:color w:val="000000"/>
        </w:rPr>
        <w:t>pernyataan</w:t>
      </w:r>
      <w:r w:rsidRPr="00B00176">
        <w:rPr>
          <w:color w:val="000000"/>
        </w:rPr>
        <w:t xml:space="preserve"> </w:t>
      </w:r>
      <w:r w:rsidRPr="00B00176">
        <w:rPr>
          <w:color w:val="000000"/>
        </w:rPr>
        <w:t>ketidakpuasan</w:t>
      </w:r>
      <w:r w:rsidRPr="00B00176">
        <w:rPr>
          <w:color w:val="000000"/>
        </w:rPr>
        <w:t xml:space="preserve"> </w:t>
      </w:r>
      <w:r w:rsidRPr="00B00176">
        <w:rPr>
          <w:color w:val="000000"/>
        </w:rPr>
        <w:t>dari</w:t>
      </w:r>
      <w:r w:rsidRPr="00B00176">
        <w:rPr>
          <w:color w:val="000000"/>
        </w:rPr>
        <w:t xml:space="preserve"> </w:t>
      </w:r>
      <w:r w:rsidRPr="00B00176">
        <w:rPr>
          <w:color w:val="000000"/>
        </w:rPr>
        <w:t>pemerintah</w:t>
      </w:r>
      <w:r w:rsidRPr="00B00176">
        <w:rPr>
          <w:color w:val="000000"/>
        </w:rPr>
        <w:t xml:space="preserve"> </w:t>
      </w:r>
      <w:r w:rsidRPr="00B00176">
        <w:rPr>
          <w:color w:val="000000"/>
        </w:rPr>
        <w:t>Tiongkok</w:t>
      </w:r>
      <w:r w:rsidRPr="00B00176">
        <w:rPr>
          <w:color w:val="000000"/>
        </w:rPr>
        <w:t xml:space="preserve"> </w:t>
      </w:r>
      <w:r w:rsidRPr="00B00176">
        <w:rPr>
          <w:color w:val="000000"/>
        </w:rPr>
        <w:t>melalui</w:t>
      </w:r>
      <w:r w:rsidRPr="00B00176">
        <w:rPr>
          <w:color w:val="000000"/>
        </w:rPr>
        <w:t xml:space="preserve"> </w:t>
      </w:r>
      <w:r w:rsidRPr="00B00176">
        <w:rPr>
          <w:color w:val="000000"/>
        </w:rPr>
        <w:t>kantor</w:t>
      </w:r>
      <w:r w:rsidRPr="00B00176">
        <w:rPr>
          <w:color w:val="000000"/>
        </w:rPr>
        <w:t xml:space="preserve"> </w:t>
      </w:r>
      <w:r w:rsidRPr="00B00176">
        <w:rPr>
          <w:color w:val="000000"/>
        </w:rPr>
        <w:t>konsulat</w:t>
      </w:r>
      <w:r w:rsidRPr="00B00176">
        <w:rPr>
          <w:color w:val="000000"/>
        </w:rPr>
        <w:t xml:space="preserve"> yang </w:t>
      </w:r>
      <w:r w:rsidRPr="00B00176">
        <w:rPr>
          <w:color w:val="000000"/>
        </w:rPr>
        <w:t>berada</w:t>
      </w:r>
      <w:r w:rsidRPr="00B00176">
        <w:rPr>
          <w:color w:val="000000"/>
        </w:rPr>
        <w:t xml:space="preserve"> di Houston </w:t>
      </w:r>
      <w:r w:rsidRPr="00B00176">
        <w:rPr>
          <w:color w:val="000000"/>
        </w:rPr>
        <w:t>terkait</w:t>
      </w:r>
      <w:r w:rsidRPr="00B00176">
        <w:rPr>
          <w:color w:val="000000"/>
        </w:rPr>
        <w:t xml:space="preserve"> </w:t>
      </w:r>
      <w:r w:rsidRPr="00B00176">
        <w:rPr>
          <w:color w:val="000000"/>
        </w:rPr>
        <w:t>cuitan</w:t>
      </w:r>
      <w:r w:rsidRPr="00B00176">
        <w:rPr>
          <w:color w:val="000000"/>
        </w:rPr>
        <w:t xml:space="preserve"> Morey (</w:t>
      </w:r>
      <w:r w:rsidRPr="00B00176">
        <w:rPr>
          <w:color w:val="000000"/>
        </w:rPr>
        <w:t>Perper</w:t>
      </w:r>
      <w:r w:rsidRPr="00B00176">
        <w:rPr>
          <w:color w:val="000000"/>
        </w:rPr>
        <w:t>, 2019).</w:t>
      </w:r>
    </w:p>
    <w:p w:rsidR="00B00176" w:rsidRPr="00B00176" w:rsidP="00B00176" w14:paraId="19620348" w14:textId="77777777">
      <w:pPr>
        <w:pStyle w:val="NormalWeb"/>
        <w:spacing w:before="0" w:after="0"/>
        <w:ind w:firstLine="720"/>
        <w:jc w:val="both"/>
        <w:rPr>
          <w:color w:val="000000"/>
        </w:rPr>
      </w:pPr>
      <w:r w:rsidRPr="00B00176">
        <w:rPr>
          <w:color w:val="000000"/>
        </w:rPr>
        <w:t>Akibat</w:t>
      </w:r>
      <w:r w:rsidRPr="00B00176">
        <w:rPr>
          <w:color w:val="000000"/>
        </w:rPr>
        <w:t xml:space="preserve"> </w:t>
      </w:r>
      <w:r w:rsidRPr="00B00176">
        <w:rPr>
          <w:color w:val="000000"/>
        </w:rPr>
        <w:t>dari</w:t>
      </w:r>
      <w:r w:rsidRPr="00B00176">
        <w:rPr>
          <w:color w:val="000000"/>
        </w:rPr>
        <w:t xml:space="preserve"> </w:t>
      </w:r>
      <w:r w:rsidRPr="00B00176">
        <w:rPr>
          <w:color w:val="000000"/>
        </w:rPr>
        <w:t>peristiwa</w:t>
      </w:r>
      <w:r w:rsidRPr="00B00176">
        <w:rPr>
          <w:color w:val="000000"/>
        </w:rPr>
        <w:t xml:space="preserve"> ini, </w:t>
      </w:r>
      <w:r w:rsidRPr="00B00176">
        <w:rPr>
          <w:color w:val="000000"/>
        </w:rPr>
        <w:t>tayangan</w:t>
      </w:r>
      <w:r w:rsidRPr="00B00176">
        <w:rPr>
          <w:color w:val="000000"/>
        </w:rPr>
        <w:t xml:space="preserve"> </w:t>
      </w:r>
      <w:r w:rsidRPr="00B00176">
        <w:rPr>
          <w:color w:val="000000"/>
        </w:rPr>
        <w:t>pertandingan</w:t>
      </w:r>
      <w:r w:rsidRPr="00B00176">
        <w:rPr>
          <w:color w:val="000000"/>
        </w:rPr>
        <w:t xml:space="preserve"> NBA di </w:t>
      </w:r>
      <w:r w:rsidRPr="00B00176">
        <w:rPr>
          <w:color w:val="000000"/>
        </w:rPr>
        <w:t>stasiun</w:t>
      </w:r>
      <w:r w:rsidRPr="00B00176">
        <w:rPr>
          <w:color w:val="000000"/>
        </w:rPr>
        <w:t xml:space="preserve"> </w:t>
      </w:r>
      <w:r w:rsidRPr="00B00176">
        <w:rPr>
          <w:color w:val="000000"/>
        </w:rPr>
        <w:t>televisi</w:t>
      </w:r>
      <w:r w:rsidRPr="00B00176">
        <w:rPr>
          <w:color w:val="000000"/>
        </w:rPr>
        <w:t xml:space="preserve"> </w:t>
      </w:r>
      <w:r w:rsidRPr="00B00176">
        <w:rPr>
          <w:color w:val="000000"/>
        </w:rPr>
        <w:t>lokal</w:t>
      </w:r>
      <w:r w:rsidRPr="00B00176">
        <w:rPr>
          <w:color w:val="000000"/>
        </w:rPr>
        <w:t xml:space="preserve"> </w:t>
      </w:r>
      <w:r w:rsidRPr="00B00176">
        <w:rPr>
          <w:color w:val="000000"/>
        </w:rPr>
        <w:t>Tiongkok</w:t>
      </w:r>
      <w:r w:rsidRPr="00B00176">
        <w:rPr>
          <w:color w:val="000000"/>
        </w:rPr>
        <w:t xml:space="preserve"> </w:t>
      </w:r>
      <w:r w:rsidRPr="00B00176">
        <w:rPr>
          <w:color w:val="000000"/>
        </w:rPr>
        <w:t>diberhentikan</w:t>
      </w:r>
      <w:r w:rsidRPr="00B00176">
        <w:rPr>
          <w:color w:val="000000"/>
        </w:rPr>
        <w:t xml:space="preserve">, dan juga </w:t>
      </w:r>
      <w:r w:rsidRPr="00B00176">
        <w:rPr>
          <w:color w:val="000000"/>
        </w:rPr>
        <w:t>adanya</w:t>
      </w:r>
      <w:r w:rsidRPr="00B00176">
        <w:rPr>
          <w:color w:val="000000"/>
        </w:rPr>
        <w:t xml:space="preserve"> </w:t>
      </w:r>
      <w:r w:rsidRPr="00B00176">
        <w:rPr>
          <w:color w:val="000000"/>
        </w:rPr>
        <w:t>penangguhan</w:t>
      </w:r>
      <w:r w:rsidRPr="00B00176">
        <w:rPr>
          <w:color w:val="000000"/>
        </w:rPr>
        <w:t xml:space="preserve"> </w:t>
      </w:r>
      <w:r w:rsidRPr="00B00176">
        <w:rPr>
          <w:color w:val="000000"/>
        </w:rPr>
        <w:t>hubungan</w:t>
      </w:r>
      <w:r w:rsidRPr="00B00176">
        <w:rPr>
          <w:color w:val="000000"/>
        </w:rPr>
        <w:t xml:space="preserve"> </w:t>
      </w:r>
      <w:r w:rsidRPr="00B00176">
        <w:rPr>
          <w:color w:val="000000"/>
        </w:rPr>
        <w:t>kerjasama</w:t>
      </w:r>
      <w:r w:rsidRPr="00B00176">
        <w:rPr>
          <w:color w:val="000000"/>
        </w:rPr>
        <w:t xml:space="preserve"> </w:t>
      </w:r>
      <w:r w:rsidRPr="00B00176">
        <w:rPr>
          <w:color w:val="000000"/>
        </w:rPr>
        <w:t>dari</w:t>
      </w:r>
      <w:r w:rsidRPr="00B00176">
        <w:rPr>
          <w:color w:val="000000"/>
        </w:rPr>
        <w:t xml:space="preserve"> </w:t>
      </w:r>
      <w:r w:rsidRPr="00B00176">
        <w:rPr>
          <w:color w:val="000000"/>
        </w:rPr>
        <w:t>pihak</w:t>
      </w:r>
      <w:r w:rsidRPr="00B00176">
        <w:rPr>
          <w:color w:val="000000"/>
        </w:rPr>
        <w:t xml:space="preserve"> sponsor </w:t>
      </w:r>
      <w:r w:rsidRPr="00B00176">
        <w:rPr>
          <w:color w:val="000000"/>
        </w:rPr>
        <w:t>Tiongkok</w:t>
      </w:r>
      <w:r w:rsidRPr="00B00176">
        <w:rPr>
          <w:color w:val="000000"/>
        </w:rPr>
        <w:t xml:space="preserve"> </w:t>
      </w:r>
      <w:r w:rsidRPr="00B00176">
        <w:rPr>
          <w:color w:val="000000"/>
        </w:rPr>
        <w:t>terhadap</w:t>
      </w:r>
      <w:r w:rsidRPr="00B00176">
        <w:rPr>
          <w:color w:val="000000"/>
        </w:rPr>
        <w:t xml:space="preserve"> </w:t>
      </w:r>
      <w:r w:rsidRPr="00B00176">
        <w:rPr>
          <w:color w:val="000000"/>
        </w:rPr>
        <w:t>tim</w:t>
      </w:r>
      <w:r w:rsidRPr="00B00176">
        <w:rPr>
          <w:color w:val="000000"/>
        </w:rPr>
        <w:t xml:space="preserve"> Houston Rockets </w:t>
      </w:r>
      <w:r w:rsidRPr="00B00176">
        <w:rPr>
          <w:color w:val="000000"/>
        </w:rPr>
        <w:t>hingga</w:t>
      </w:r>
      <w:r w:rsidRPr="00B00176">
        <w:rPr>
          <w:color w:val="000000"/>
        </w:rPr>
        <w:t xml:space="preserve"> NBA. </w:t>
      </w:r>
      <w:r w:rsidRPr="00B00176">
        <w:rPr>
          <w:color w:val="000000"/>
        </w:rPr>
        <w:t>Diketahui</w:t>
      </w:r>
      <w:r w:rsidRPr="00B00176">
        <w:rPr>
          <w:color w:val="000000"/>
        </w:rPr>
        <w:t xml:space="preserve"> </w:t>
      </w:r>
      <w:r w:rsidRPr="00B00176">
        <w:rPr>
          <w:color w:val="000000"/>
        </w:rPr>
        <w:t>ada</w:t>
      </w:r>
      <w:r w:rsidRPr="00B00176">
        <w:rPr>
          <w:color w:val="000000"/>
        </w:rPr>
        <w:t xml:space="preserve"> 11 sponsor yang </w:t>
      </w:r>
      <w:r w:rsidRPr="00B00176">
        <w:rPr>
          <w:color w:val="000000"/>
        </w:rPr>
        <w:t>menangguhkan</w:t>
      </w:r>
      <w:r w:rsidRPr="00B00176">
        <w:rPr>
          <w:color w:val="000000"/>
        </w:rPr>
        <w:t xml:space="preserve"> </w:t>
      </w:r>
      <w:r w:rsidRPr="00B00176">
        <w:rPr>
          <w:color w:val="000000"/>
        </w:rPr>
        <w:t>kerjasama</w:t>
      </w:r>
      <w:r w:rsidRPr="00B00176">
        <w:rPr>
          <w:color w:val="000000"/>
        </w:rPr>
        <w:t xml:space="preserve"> </w:t>
      </w:r>
      <w:r w:rsidRPr="00B00176">
        <w:rPr>
          <w:color w:val="000000"/>
        </w:rPr>
        <w:t>bisnis</w:t>
      </w:r>
      <w:r w:rsidRPr="00B00176">
        <w:rPr>
          <w:color w:val="000000"/>
        </w:rPr>
        <w:t xml:space="preserve"> </w:t>
      </w:r>
      <w:r w:rsidRPr="00B00176">
        <w:rPr>
          <w:color w:val="000000"/>
        </w:rPr>
        <w:t>nya</w:t>
      </w:r>
      <w:r w:rsidRPr="00B00176">
        <w:rPr>
          <w:color w:val="000000"/>
        </w:rPr>
        <w:t xml:space="preserve"> dengan NBA, </w:t>
      </w:r>
      <w:r w:rsidRPr="00B00176">
        <w:rPr>
          <w:color w:val="000000"/>
        </w:rPr>
        <w:t>yaitu</w:t>
      </w:r>
      <w:r w:rsidRPr="00B00176">
        <w:rPr>
          <w:color w:val="000000"/>
        </w:rPr>
        <w:t xml:space="preserve"> </w:t>
      </w:r>
      <w:r w:rsidRPr="00B00176">
        <w:rPr>
          <w:color w:val="000000"/>
        </w:rPr>
        <w:t>perusahaan</w:t>
      </w:r>
      <w:r w:rsidRPr="00B00176">
        <w:rPr>
          <w:color w:val="000000"/>
        </w:rPr>
        <w:t xml:space="preserve"> travel </w:t>
      </w:r>
      <w:r w:rsidRPr="00B00176">
        <w:rPr>
          <w:color w:val="000000"/>
        </w:rPr>
        <w:t>CTrip</w:t>
      </w:r>
      <w:r w:rsidRPr="00B00176">
        <w:rPr>
          <w:color w:val="000000"/>
        </w:rPr>
        <w:t xml:space="preserve">, </w:t>
      </w:r>
      <w:r w:rsidRPr="00B00176">
        <w:rPr>
          <w:color w:val="000000"/>
        </w:rPr>
        <w:t>perusahaan</w:t>
      </w:r>
      <w:r w:rsidRPr="00B00176">
        <w:rPr>
          <w:color w:val="000000"/>
        </w:rPr>
        <w:t xml:space="preserve"> </w:t>
      </w:r>
      <w:r w:rsidRPr="00B00176">
        <w:rPr>
          <w:color w:val="000000"/>
        </w:rPr>
        <w:t>makanan</w:t>
      </w:r>
      <w:r w:rsidRPr="00B00176">
        <w:rPr>
          <w:color w:val="000000"/>
        </w:rPr>
        <w:t xml:space="preserve"> </w:t>
      </w:r>
      <w:r w:rsidRPr="00B00176">
        <w:rPr>
          <w:color w:val="000000"/>
        </w:rPr>
        <w:t>cepat</w:t>
      </w:r>
      <w:r w:rsidRPr="00B00176">
        <w:rPr>
          <w:color w:val="000000"/>
        </w:rPr>
        <w:t xml:space="preserve"> </w:t>
      </w:r>
      <w:r w:rsidRPr="00B00176">
        <w:rPr>
          <w:color w:val="000000"/>
        </w:rPr>
        <w:t>saji</w:t>
      </w:r>
      <w:r w:rsidRPr="00B00176">
        <w:rPr>
          <w:color w:val="000000"/>
        </w:rPr>
        <w:t xml:space="preserve"> </w:t>
      </w:r>
      <w:r w:rsidRPr="00B00176">
        <w:rPr>
          <w:color w:val="000000"/>
        </w:rPr>
        <w:t>Dicos</w:t>
      </w:r>
      <w:r w:rsidRPr="00B00176">
        <w:rPr>
          <w:color w:val="000000"/>
        </w:rPr>
        <w:t xml:space="preserve">, </w:t>
      </w:r>
      <w:r w:rsidRPr="00B00176">
        <w:rPr>
          <w:color w:val="000000"/>
        </w:rPr>
        <w:t>perusahaan</w:t>
      </w:r>
      <w:r w:rsidRPr="00B00176">
        <w:rPr>
          <w:color w:val="000000"/>
        </w:rPr>
        <w:t xml:space="preserve"> </w:t>
      </w:r>
      <w:r w:rsidRPr="00B00176">
        <w:rPr>
          <w:color w:val="000000"/>
        </w:rPr>
        <w:t>penyedia</w:t>
      </w:r>
      <w:r w:rsidRPr="00B00176">
        <w:rPr>
          <w:color w:val="000000"/>
        </w:rPr>
        <w:t xml:space="preserve"> </w:t>
      </w:r>
      <w:r w:rsidRPr="00B00176">
        <w:rPr>
          <w:color w:val="000000"/>
        </w:rPr>
        <w:t>peralatan</w:t>
      </w:r>
      <w:r w:rsidRPr="00B00176">
        <w:rPr>
          <w:color w:val="000000"/>
        </w:rPr>
        <w:t xml:space="preserve"> rumah </w:t>
      </w:r>
      <w:r w:rsidRPr="00B00176">
        <w:rPr>
          <w:color w:val="000000"/>
        </w:rPr>
        <w:t>tangga</w:t>
      </w:r>
      <w:r w:rsidRPr="00B00176">
        <w:rPr>
          <w:color w:val="000000"/>
        </w:rPr>
        <w:t xml:space="preserve"> </w:t>
      </w:r>
      <w:r w:rsidRPr="00B00176">
        <w:rPr>
          <w:color w:val="000000"/>
        </w:rPr>
        <w:t>Changhong</w:t>
      </w:r>
      <w:r w:rsidRPr="00B00176">
        <w:rPr>
          <w:color w:val="000000"/>
        </w:rPr>
        <w:t xml:space="preserve"> Electric, </w:t>
      </w:r>
      <w:r w:rsidRPr="00B00176">
        <w:rPr>
          <w:color w:val="000000"/>
        </w:rPr>
        <w:t>perusahaan</w:t>
      </w:r>
      <w:r w:rsidRPr="00B00176">
        <w:rPr>
          <w:color w:val="000000"/>
        </w:rPr>
        <w:t xml:space="preserve"> </w:t>
      </w:r>
      <w:r w:rsidRPr="00B00176">
        <w:rPr>
          <w:color w:val="000000"/>
        </w:rPr>
        <w:t>pakaian</w:t>
      </w:r>
      <w:r w:rsidRPr="00B00176">
        <w:rPr>
          <w:color w:val="000000"/>
        </w:rPr>
        <w:t xml:space="preserve"> </w:t>
      </w:r>
      <w:r w:rsidRPr="00B00176">
        <w:rPr>
          <w:color w:val="000000"/>
        </w:rPr>
        <w:t>olahraga</w:t>
      </w:r>
      <w:r w:rsidRPr="00B00176">
        <w:rPr>
          <w:color w:val="000000"/>
        </w:rPr>
        <w:t xml:space="preserve"> Anta, </w:t>
      </w:r>
      <w:r w:rsidRPr="00B00176">
        <w:rPr>
          <w:color w:val="000000"/>
        </w:rPr>
        <w:t>perusahaan</w:t>
      </w:r>
      <w:r w:rsidRPr="00B00176">
        <w:rPr>
          <w:color w:val="000000"/>
        </w:rPr>
        <w:t xml:space="preserve"> </w:t>
      </w:r>
      <w:r w:rsidRPr="00B00176">
        <w:rPr>
          <w:color w:val="000000"/>
        </w:rPr>
        <w:t>seluler</w:t>
      </w:r>
      <w:r w:rsidRPr="00B00176">
        <w:rPr>
          <w:color w:val="000000"/>
        </w:rPr>
        <w:t xml:space="preserve"> </w:t>
      </w:r>
      <w:r w:rsidRPr="00B00176">
        <w:rPr>
          <w:color w:val="000000"/>
        </w:rPr>
        <w:t>Migu</w:t>
      </w:r>
      <w:r w:rsidRPr="00B00176">
        <w:rPr>
          <w:color w:val="000000"/>
        </w:rPr>
        <w:t xml:space="preserve">, </w:t>
      </w:r>
      <w:r w:rsidRPr="00B00176">
        <w:rPr>
          <w:color w:val="000000"/>
        </w:rPr>
        <w:t>perusahaan</w:t>
      </w:r>
      <w:r w:rsidRPr="00B00176">
        <w:rPr>
          <w:color w:val="000000"/>
        </w:rPr>
        <w:t xml:space="preserve"> </w:t>
      </w:r>
      <w:r w:rsidRPr="00B00176">
        <w:rPr>
          <w:color w:val="000000"/>
        </w:rPr>
        <w:t>makanan</w:t>
      </w:r>
      <w:r w:rsidRPr="00B00176">
        <w:rPr>
          <w:color w:val="000000"/>
        </w:rPr>
        <w:t xml:space="preserve"> dan </w:t>
      </w:r>
      <w:r w:rsidRPr="00B00176">
        <w:rPr>
          <w:color w:val="000000"/>
        </w:rPr>
        <w:t>minuman</w:t>
      </w:r>
      <w:r w:rsidRPr="00B00176">
        <w:rPr>
          <w:color w:val="000000"/>
        </w:rPr>
        <w:t xml:space="preserve"> Master Kong, </w:t>
      </w:r>
      <w:r w:rsidRPr="00B00176">
        <w:rPr>
          <w:color w:val="000000"/>
        </w:rPr>
        <w:t>perusahaan</w:t>
      </w:r>
      <w:r w:rsidRPr="00B00176">
        <w:rPr>
          <w:color w:val="000000"/>
        </w:rPr>
        <w:t xml:space="preserve"> </w:t>
      </w:r>
      <w:r w:rsidRPr="00B00176">
        <w:rPr>
          <w:color w:val="000000"/>
        </w:rPr>
        <w:t>penyewaan</w:t>
      </w:r>
      <w:r w:rsidRPr="00B00176">
        <w:rPr>
          <w:color w:val="000000"/>
        </w:rPr>
        <w:t xml:space="preserve"> </w:t>
      </w:r>
      <w:r w:rsidRPr="00B00176">
        <w:rPr>
          <w:color w:val="000000"/>
        </w:rPr>
        <w:t>mobil</w:t>
      </w:r>
      <w:r w:rsidRPr="00B00176">
        <w:rPr>
          <w:color w:val="000000"/>
        </w:rPr>
        <w:t xml:space="preserve"> </w:t>
      </w:r>
      <w:r w:rsidRPr="00B00176">
        <w:rPr>
          <w:color w:val="000000"/>
        </w:rPr>
        <w:t>eHi</w:t>
      </w:r>
      <w:r w:rsidRPr="00B00176">
        <w:rPr>
          <w:color w:val="000000"/>
        </w:rPr>
        <w:t xml:space="preserve"> Car Services, </w:t>
      </w:r>
      <w:r w:rsidRPr="00B00176">
        <w:rPr>
          <w:color w:val="000000"/>
        </w:rPr>
        <w:t>perusahaan</w:t>
      </w:r>
      <w:r w:rsidRPr="00B00176">
        <w:rPr>
          <w:color w:val="000000"/>
        </w:rPr>
        <w:t xml:space="preserve"> </w:t>
      </w:r>
      <w:r w:rsidRPr="00B00176">
        <w:rPr>
          <w:color w:val="000000"/>
        </w:rPr>
        <w:t>produsen</w:t>
      </w:r>
      <w:r w:rsidRPr="00B00176">
        <w:rPr>
          <w:color w:val="000000"/>
        </w:rPr>
        <w:t xml:space="preserve"> </w:t>
      </w:r>
      <w:r w:rsidRPr="00B00176">
        <w:rPr>
          <w:color w:val="000000"/>
        </w:rPr>
        <w:t>alat</w:t>
      </w:r>
      <w:r w:rsidRPr="00B00176">
        <w:rPr>
          <w:color w:val="000000"/>
        </w:rPr>
        <w:t xml:space="preserve"> rumah </w:t>
      </w:r>
      <w:r w:rsidRPr="00B00176">
        <w:rPr>
          <w:color w:val="000000"/>
        </w:rPr>
        <w:t>tangga</w:t>
      </w:r>
      <w:r w:rsidRPr="00B00176">
        <w:rPr>
          <w:color w:val="000000"/>
        </w:rPr>
        <w:t xml:space="preserve"> </w:t>
      </w:r>
      <w:r w:rsidRPr="00B00176">
        <w:rPr>
          <w:color w:val="000000"/>
        </w:rPr>
        <w:t>Meiling</w:t>
      </w:r>
      <w:r w:rsidRPr="00B00176">
        <w:rPr>
          <w:color w:val="000000"/>
        </w:rPr>
        <w:t xml:space="preserve">, </w:t>
      </w:r>
      <w:r w:rsidRPr="00B00176">
        <w:rPr>
          <w:color w:val="000000"/>
        </w:rPr>
        <w:t>perusahaan</w:t>
      </w:r>
      <w:r w:rsidRPr="00B00176">
        <w:rPr>
          <w:color w:val="000000"/>
        </w:rPr>
        <w:t xml:space="preserve"> </w:t>
      </w:r>
      <w:r w:rsidRPr="00B00176">
        <w:rPr>
          <w:color w:val="000000"/>
        </w:rPr>
        <w:t>keuangan</w:t>
      </w:r>
      <w:r w:rsidRPr="00B00176">
        <w:rPr>
          <w:color w:val="000000"/>
        </w:rPr>
        <w:t xml:space="preserve"> </w:t>
      </w:r>
      <w:r w:rsidRPr="00B00176">
        <w:rPr>
          <w:color w:val="000000"/>
        </w:rPr>
        <w:t>Xiaoying</w:t>
      </w:r>
      <w:r w:rsidRPr="00B00176">
        <w:rPr>
          <w:color w:val="000000"/>
        </w:rPr>
        <w:t xml:space="preserve"> Technology, </w:t>
      </w:r>
      <w:r w:rsidRPr="00B00176">
        <w:rPr>
          <w:color w:val="000000"/>
        </w:rPr>
        <w:t>perusahaan</w:t>
      </w:r>
      <w:r w:rsidRPr="00B00176">
        <w:rPr>
          <w:color w:val="000000"/>
        </w:rPr>
        <w:t xml:space="preserve"> </w:t>
      </w:r>
      <w:r w:rsidRPr="00B00176">
        <w:rPr>
          <w:color w:val="000000"/>
        </w:rPr>
        <w:t>produsen</w:t>
      </w:r>
      <w:r w:rsidRPr="00B00176">
        <w:rPr>
          <w:color w:val="000000"/>
        </w:rPr>
        <w:t xml:space="preserve"> susu Mengniu, dan merk </w:t>
      </w:r>
      <w:r w:rsidRPr="00B00176">
        <w:rPr>
          <w:color w:val="000000"/>
        </w:rPr>
        <w:t>perawatan</w:t>
      </w:r>
      <w:r w:rsidRPr="00B00176">
        <w:rPr>
          <w:color w:val="000000"/>
        </w:rPr>
        <w:t xml:space="preserve"> </w:t>
      </w:r>
      <w:r w:rsidRPr="00B00176">
        <w:rPr>
          <w:color w:val="000000"/>
        </w:rPr>
        <w:t>wajah</w:t>
      </w:r>
      <w:r w:rsidRPr="00B00176">
        <w:rPr>
          <w:color w:val="000000"/>
        </w:rPr>
        <w:t xml:space="preserve"> (</w:t>
      </w:r>
      <w:r w:rsidRPr="00B00176">
        <w:rPr>
          <w:i/>
          <w:iCs/>
          <w:color w:val="000000"/>
        </w:rPr>
        <w:t>skincare</w:t>
      </w:r>
      <w:r w:rsidRPr="00B00176">
        <w:rPr>
          <w:color w:val="000000"/>
        </w:rPr>
        <w:t xml:space="preserve">) </w:t>
      </w:r>
      <w:r w:rsidRPr="00B00176">
        <w:rPr>
          <w:color w:val="000000"/>
        </w:rPr>
        <w:t>WuZun</w:t>
      </w:r>
      <w:r w:rsidRPr="00B00176">
        <w:rPr>
          <w:color w:val="000000"/>
        </w:rPr>
        <w:t xml:space="preserve"> (</w:t>
      </w:r>
      <w:r w:rsidRPr="00B00176">
        <w:rPr>
          <w:color w:val="000000"/>
        </w:rPr>
        <w:t>Toh</w:t>
      </w:r>
      <w:r w:rsidRPr="00B00176">
        <w:rPr>
          <w:color w:val="000000"/>
        </w:rPr>
        <w:t xml:space="preserve"> dan He, 2019). Dari </w:t>
      </w:r>
      <w:r w:rsidRPr="00B00176">
        <w:rPr>
          <w:color w:val="000000"/>
        </w:rPr>
        <w:t>adanya</w:t>
      </w:r>
      <w:r w:rsidRPr="00B00176">
        <w:rPr>
          <w:color w:val="000000"/>
        </w:rPr>
        <w:t xml:space="preserve"> </w:t>
      </w:r>
      <w:r w:rsidRPr="00B00176">
        <w:rPr>
          <w:color w:val="000000"/>
        </w:rPr>
        <w:t>penangguhan</w:t>
      </w:r>
      <w:r w:rsidRPr="00B00176">
        <w:rPr>
          <w:color w:val="000000"/>
        </w:rPr>
        <w:t xml:space="preserve"> </w:t>
      </w:r>
      <w:r w:rsidRPr="00B00176">
        <w:rPr>
          <w:color w:val="000000"/>
        </w:rPr>
        <w:t>hubungan</w:t>
      </w:r>
      <w:r w:rsidRPr="00B00176">
        <w:rPr>
          <w:color w:val="000000"/>
        </w:rPr>
        <w:t xml:space="preserve"> </w:t>
      </w:r>
      <w:r w:rsidRPr="00B00176">
        <w:rPr>
          <w:color w:val="000000"/>
        </w:rPr>
        <w:t>kerjasama</w:t>
      </w:r>
      <w:r w:rsidRPr="00B00176">
        <w:rPr>
          <w:color w:val="000000"/>
        </w:rPr>
        <w:t xml:space="preserve"> dengan </w:t>
      </w:r>
      <w:r w:rsidRPr="00B00176">
        <w:rPr>
          <w:color w:val="000000"/>
        </w:rPr>
        <w:t>pihak-pihak</w:t>
      </w:r>
      <w:r w:rsidRPr="00B00176">
        <w:rPr>
          <w:color w:val="000000"/>
        </w:rPr>
        <w:t xml:space="preserve"> sponsor </w:t>
      </w:r>
      <w:r w:rsidRPr="00B00176">
        <w:rPr>
          <w:color w:val="000000"/>
        </w:rPr>
        <w:t>Tiongkok</w:t>
      </w:r>
      <w:r w:rsidRPr="00B00176">
        <w:rPr>
          <w:color w:val="000000"/>
        </w:rPr>
        <w:t xml:space="preserve"> ini, NBA pun </w:t>
      </w:r>
      <w:r w:rsidRPr="00B00176">
        <w:rPr>
          <w:color w:val="000000"/>
        </w:rPr>
        <w:t>merasakan</w:t>
      </w:r>
      <w:r w:rsidRPr="00B00176">
        <w:rPr>
          <w:color w:val="000000"/>
        </w:rPr>
        <w:t xml:space="preserve"> </w:t>
      </w:r>
      <w:r w:rsidRPr="00B00176">
        <w:rPr>
          <w:color w:val="000000"/>
        </w:rPr>
        <w:t>dampak</w:t>
      </w:r>
      <w:r w:rsidRPr="00B00176">
        <w:rPr>
          <w:color w:val="000000"/>
        </w:rPr>
        <w:t xml:space="preserve"> </w:t>
      </w:r>
      <w:r w:rsidRPr="00B00176">
        <w:rPr>
          <w:color w:val="000000"/>
        </w:rPr>
        <w:t>kerugiannya</w:t>
      </w:r>
      <w:r w:rsidRPr="00B00176">
        <w:rPr>
          <w:color w:val="000000"/>
        </w:rPr>
        <w:t xml:space="preserve">. </w:t>
      </w:r>
      <w:r w:rsidRPr="00B00176">
        <w:rPr>
          <w:color w:val="000000"/>
        </w:rPr>
        <w:t>Kerugian</w:t>
      </w:r>
      <w:r w:rsidRPr="00B00176">
        <w:rPr>
          <w:color w:val="000000"/>
        </w:rPr>
        <w:t xml:space="preserve"> yang </w:t>
      </w:r>
      <w:r w:rsidRPr="00B00176">
        <w:rPr>
          <w:color w:val="000000"/>
        </w:rPr>
        <w:t>dihasilkan</w:t>
      </w:r>
      <w:r w:rsidRPr="00B00176">
        <w:rPr>
          <w:color w:val="000000"/>
        </w:rPr>
        <w:t xml:space="preserve"> </w:t>
      </w:r>
      <w:r w:rsidRPr="00B00176">
        <w:rPr>
          <w:color w:val="000000"/>
        </w:rPr>
        <w:t>dari</w:t>
      </w:r>
      <w:r w:rsidRPr="00B00176">
        <w:rPr>
          <w:color w:val="000000"/>
        </w:rPr>
        <w:t xml:space="preserve"> </w:t>
      </w:r>
      <w:r w:rsidRPr="00B00176">
        <w:rPr>
          <w:color w:val="000000"/>
        </w:rPr>
        <w:t>penangguhan</w:t>
      </w:r>
      <w:r w:rsidRPr="00B00176">
        <w:rPr>
          <w:color w:val="000000"/>
        </w:rPr>
        <w:t xml:space="preserve"> </w:t>
      </w:r>
      <w:r w:rsidRPr="00B00176">
        <w:rPr>
          <w:color w:val="000000"/>
        </w:rPr>
        <w:t>hubungan</w:t>
      </w:r>
      <w:r w:rsidRPr="00B00176">
        <w:rPr>
          <w:color w:val="000000"/>
        </w:rPr>
        <w:t xml:space="preserve"> ini pun </w:t>
      </w:r>
      <w:r w:rsidRPr="00B00176">
        <w:rPr>
          <w:color w:val="000000"/>
        </w:rPr>
        <w:t>mencapai</w:t>
      </w:r>
      <w:r w:rsidRPr="00B00176">
        <w:rPr>
          <w:color w:val="000000"/>
        </w:rPr>
        <w:t xml:space="preserve"> US$ 200 Juta (</w:t>
      </w:r>
      <w:r w:rsidRPr="00B00176">
        <w:rPr>
          <w:color w:val="000000"/>
        </w:rPr>
        <w:t>Wojnarowski</w:t>
      </w:r>
      <w:r w:rsidRPr="00B00176">
        <w:rPr>
          <w:color w:val="000000"/>
        </w:rPr>
        <w:t xml:space="preserve"> dan Lowe, 2020).</w:t>
      </w:r>
    </w:p>
    <w:p w:rsidR="00B00176" w:rsidRPr="00B00176" w:rsidP="00B00176" w14:paraId="6024A4AA" w14:textId="77777777">
      <w:pPr>
        <w:pStyle w:val="NormalWeb"/>
        <w:spacing w:before="0" w:after="0"/>
        <w:ind w:firstLine="720"/>
        <w:jc w:val="both"/>
      </w:pPr>
      <w:r w:rsidRPr="00B00176">
        <w:t xml:space="preserve">Dengan </w:t>
      </w:r>
      <w:r w:rsidRPr="00B00176">
        <w:t>adanya</w:t>
      </w:r>
      <w:r w:rsidRPr="00B00176">
        <w:t xml:space="preserve"> </w:t>
      </w:r>
      <w:r w:rsidRPr="00B00176">
        <w:t>peristiwa</w:t>
      </w:r>
      <w:r w:rsidRPr="00B00176">
        <w:t xml:space="preserve"> </w:t>
      </w:r>
      <w:r w:rsidRPr="00B00176">
        <w:t>cuitan</w:t>
      </w:r>
      <w:r w:rsidRPr="00B00176">
        <w:t xml:space="preserve"> Morey, </w:t>
      </w:r>
      <w:r w:rsidRPr="00B00176">
        <w:t>keberadaan</w:t>
      </w:r>
      <w:r w:rsidRPr="00B00176">
        <w:t xml:space="preserve"> </w:t>
      </w:r>
      <w:r w:rsidRPr="00B00176">
        <w:t>bisnis</w:t>
      </w:r>
      <w:r w:rsidRPr="00B00176">
        <w:t xml:space="preserve"> NBA di </w:t>
      </w:r>
      <w:r w:rsidRPr="00B00176">
        <w:t>Tiongkok</w:t>
      </w:r>
      <w:r w:rsidRPr="00B00176">
        <w:t xml:space="preserve"> yang </w:t>
      </w:r>
      <w:r w:rsidRPr="00B00176">
        <w:t>telah</w:t>
      </w:r>
      <w:r w:rsidRPr="00B00176">
        <w:t xml:space="preserve"> </w:t>
      </w:r>
      <w:r w:rsidRPr="00B00176">
        <w:t>dibangun</w:t>
      </w:r>
      <w:r w:rsidRPr="00B00176">
        <w:t xml:space="preserve"> ini pun </w:t>
      </w:r>
      <w:r w:rsidRPr="00B00176">
        <w:t>menjadi</w:t>
      </w:r>
      <w:r w:rsidRPr="00B00176">
        <w:t xml:space="preserve"> </w:t>
      </w:r>
      <w:r w:rsidRPr="00B00176">
        <w:t>terancam</w:t>
      </w:r>
      <w:r w:rsidRPr="00B00176">
        <w:t xml:space="preserve">. </w:t>
      </w:r>
      <w:r w:rsidRPr="00B00176">
        <w:t>Cuitan</w:t>
      </w:r>
      <w:r w:rsidRPr="00B00176">
        <w:t xml:space="preserve"> Morey </w:t>
      </w:r>
      <w:r w:rsidRPr="00B00176">
        <w:t>dianggap</w:t>
      </w:r>
      <w:r w:rsidRPr="00B00176">
        <w:t xml:space="preserve"> oleh </w:t>
      </w:r>
      <w:r w:rsidRPr="00B00176">
        <w:t>pemerintah</w:t>
      </w:r>
      <w:r w:rsidRPr="00B00176">
        <w:t xml:space="preserve"> </w:t>
      </w:r>
      <w:r w:rsidRPr="00B00176">
        <w:t>Tiongkok</w:t>
      </w:r>
      <w:r w:rsidRPr="00B00176">
        <w:t xml:space="preserve"> </w:t>
      </w:r>
      <w:r w:rsidRPr="00B00176">
        <w:t>sebagai</w:t>
      </w:r>
      <w:r w:rsidRPr="00B00176">
        <w:t xml:space="preserve"> </w:t>
      </w:r>
      <w:r w:rsidRPr="00B00176">
        <w:t>tindakan</w:t>
      </w:r>
      <w:r w:rsidRPr="00B00176">
        <w:t xml:space="preserve"> yang </w:t>
      </w:r>
      <w:r w:rsidRPr="00B00176">
        <w:t>mengancam</w:t>
      </w:r>
      <w:r w:rsidRPr="00B00176">
        <w:t xml:space="preserve"> </w:t>
      </w:r>
      <w:r w:rsidRPr="00B00176">
        <w:t>kedaulatan</w:t>
      </w:r>
      <w:r w:rsidRPr="00B00176">
        <w:t xml:space="preserve"> negara (cbsnews.com, 2019). </w:t>
      </w:r>
      <w:r w:rsidRPr="00B00176">
        <w:t>Buntut</w:t>
      </w:r>
      <w:r w:rsidRPr="00B00176">
        <w:t xml:space="preserve"> </w:t>
      </w:r>
      <w:r w:rsidRPr="00B00176">
        <w:t>dari</w:t>
      </w:r>
      <w:r w:rsidRPr="00B00176">
        <w:t xml:space="preserve"> </w:t>
      </w:r>
      <w:r w:rsidRPr="00B00176">
        <w:t>kecaman</w:t>
      </w:r>
      <w:r w:rsidRPr="00B00176">
        <w:t xml:space="preserve"> </w:t>
      </w:r>
      <w:r w:rsidRPr="00B00176">
        <w:t>inilah</w:t>
      </w:r>
      <w:r w:rsidRPr="00B00176">
        <w:t xml:space="preserve"> yang </w:t>
      </w:r>
      <w:r w:rsidRPr="00B00176">
        <w:t>membuat</w:t>
      </w:r>
      <w:r w:rsidRPr="00B00176">
        <w:t xml:space="preserve"> sponsor-sponsor NBA </w:t>
      </w:r>
      <w:r w:rsidRPr="00B00176">
        <w:t>kemudian</w:t>
      </w:r>
      <w:r w:rsidRPr="00B00176">
        <w:t xml:space="preserve"> </w:t>
      </w:r>
      <w:r w:rsidRPr="00B00176">
        <w:t>menangguhkan</w:t>
      </w:r>
      <w:r w:rsidRPr="00B00176">
        <w:t xml:space="preserve"> </w:t>
      </w:r>
      <w:r w:rsidRPr="00B00176">
        <w:t>hubungan</w:t>
      </w:r>
      <w:r w:rsidRPr="00B00176">
        <w:t xml:space="preserve"> </w:t>
      </w:r>
      <w:r w:rsidRPr="00B00176">
        <w:t>kerjasama</w:t>
      </w:r>
      <w:r w:rsidRPr="00B00176">
        <w:t xml:space="preserve"> yang </w:t>
      </w:r>
      <w:r w:rsidRPr="00B00176">
        <w:t>terjalin</w:t>
      </w:r>
      <w:r w:rsidRPr="00B00176">
        <w:t xml:space="preserve">. Dari </w:t>
      </w:r>
      <w:r w:rsidRPr="00B00176">
        <w:t>sini</w:t>
      </w:r>
      <w:r w:rsidRPr="00B00176">
        <w:t xml:space="preserve"> </w:t>
      </w:r>
      <w:r w:rsidRPr="00B00176">
        <w:t>dapat</w:t>
      </w:r>
      <w:r w:rsidRPr="00B00176">
        <w:t xml:space="preserve"> </w:t>
      </w:r>
      <w:r w:rsidRPr="00B00176">
        <w:t>dilihat</w:t>
      </w:r>
      <w:r w:rsidRPr="00B00176">
        <w:t xml:space="preserve"> </w:t>
      </w:r>
      <w:r w:rsidRPr="00B00176">
        <w:t>bahwa</w:t>
      </w:r>
      <w:r w:rsidRPr="00B00176">
        <w:t xml:space="preserve"> </w:t>
      </w:r>
      <w:r w:rsidRPr="00B00176">
        <w:t>peran</w:t>
      </w:r>
      <w:r w:rsidRPr="00B00176">
        <w:t xml:space="preserve"> Negara </w:t>
      </w:r>
      <w:r w:rsidRPr="00B00176">
        <w:t>tidak</w:t>
      </w:r>
      <w:r w:rsidRPr="00B00176">
        <w:t xml:space="preserve"> </w:t>
      </w:r>
      <w:r w:rsidRPr="00B00176">
        <w:t>dapat</w:t>
      </w:r>
      <w:r w:rsidRPr="00B00176">
        <w:t xml:space="preserve"> </w:t>
      </w:r>
      <w:r w:rsidRPr="00B00176">
        <w:t>dipisahkan</w:t>
      </w:r>
      <w:r w:rsidRPr="00B00176">
        <w:t xml:space="preserve"> </w:t>
      </w:r>
      <w:r w:rsidRPr="00B00176">
        <w:t>dari</w:t>
      </w:r>
      <w:r w:rsidRPr="00B00176">
        <w:t xml:space="preserve"> </w:t>
      </w:r>
      <w:r w:rsidRPr="00B00176">
        <w:t>kegiatan</w:t>
      </w:r>
      <w:r w:rsidRPr="00B00176">
        <w:t xml:space="preserve"> </w:t>
      </w:r>
      <w:r w:rsidRPr="00B00176">
        <w:t>bisnis</w:t>
      </w:r>
      <w:r w:rsidRPr="00B00176">
        <w:t xml:space="preserve"> </w:t>
      </w:r>
      <w:r w:rsidRPr="00B00176">
        <w:t>internasional</w:t>
      </w:r>
      <w:r w:rsidRPr="00B00176">
        <w:t xml:space="preserve">. Hal ini </w:t>
      </w:r>
      <w:r w:rsidRPr="00B00176">
        <w:t>dikarenakan</w:t>
      </w:r>
      <w:r w:rsidRPr="00B00176">
        <w:t xml:space="preserve"> negara </w:t>
      </w:r>
      <w:r w:rsidRPr="00B00176">
        <w:t>memiliki</w:t>
      </w:r>
      <w:r w:rsidRPr="00B00176">
        <w:t xml:space="preserve"> </w:t>
      </w:r>
      <w:r w:rsidRPr="00B00176">
        <w:t>wewenang</w:t>
      </w:r>
      <w:r w:rsidRPr="00B00176">
        <w:t xml:space="preserve"> untuk </w:t>
      </w:r>
      <w:r w:rsidRPr="00B00176">
        <w:t>membuat</w:t>
      </w:r>
      <w:r w:rsidRPr="00B00176">
        <w:t xml:space="preserve"> </w:t>
      </w:r>
      <w:r w:rsidRPr="00B00176">
        <w:t>kebijakan</w:t>
      </w:r>
      <w:r w:rsidRPr="00B00176">
        <w:t xml:space="preserve"> </w:t>
      </w:r>
      <w:r w:rsidRPr="00B00176">
        <w:t>terkait</w:t>
      </w:r>
      <w:r w:rsidRPr="00B00176">
        <w:t xml:space="preserve"> </w:t>
      </w:r>
      <w:r w:rsidRPr="00B00176">
        <w:t>pelaksanaan</w:t>
      </w:r>
      <w:r w:rsidRPr="00B00176">
        <w:t xml:space="preserve"> </w:t>
      </w:r>
      <w:r w:rsidRPr="00B00176">
        <w:t>kegiatan</w:t>
      </w:r>
      <w:r w:rsidRPr="00B00176">
        <w:t xml:space="preserve"> </w:t>
      </w:r>
      <w:r w:rsidRPr="00B00176">
        <w:t>bisnis</w:t>
      </w:r>
      <w:r w:rsidRPr="00B00176">
        <w:t xml:space="preserve"> untuk </w:t>
      </w:r>
      <w:r w:rsidRPr="00B00176">
        <w:t>mewujudkan</w:t>
      </w:r>
      <w:r w:rsidRPr="00B00176">
        <w:t xml:space="preserve"> </w:t>
      </w:r>
      <w:r w:rsidRPr="00B00176">
        <w:t>kepentingan</w:t>
      </w:r>
      <w:r w:rsidRPr="00B00176">
        <w:t xml:space="preserve"> </w:t>
      </w:r>
      <w:r w:rsidRPr="00B00176">
        <w:t>nasional</w:t>
      </w:r>
      <w:r w:rsidRPr="00B00176">
        <w:t xml:space="preserve"> negara </w:t>
      </w:r>
      <w:r w:rsidRPr="00B00176">
        <w:t>tersebut</w:t>
      </w:r>
      <w:r w:rsidRPr="00B00176">
        <w:t xml:space="preserve"> (</w:t>
      </w:r>
      <w:r w:rsidRPr="00B00176">
        <w:t>Lenway</w:t>
      </w:r>
      <w:r w:rsidRPr="00B00176">
        <w:t xml:space="preserve"> dan Murtha, 1994).</w:t>
      </w:r>
    </w:p>
    <w:p w:rsidR="00B00176" w:rsidRPr="00B00176" w:rsidP="00B00176" w14:paraId="78CE00D8" w14:textId="77777777">
      <w:pPr>
        <w:pStyle w:val="NormalWeb"/>
        <w:spacing w:before="0" w:after="240"/>
        <w:ind w:firstLine="720"/>
        <w:jc w:val="both"/>
        <w:rPr>
          <w:color w:val="000000"/>
        </w:rPr>
      </w:pPr>
      <w:r w:rsidRPr="00B00176">
        <w:rPr>
          <w:color w:val="000000"/>
        </w:rPr>
        <w:t xml:space="preserve">Dengan </w:t>
      </w:r>
      <w:r w:rsidRPr="00B00176">
        <w:rPr>
          <w:color w:val="000000"/>
        </w:rPr>
        <w:t>adanya</w:t>
      </w:r>
      <w:r w:rsidRPr="00B00176">
        <w:rPr>
          <w:color w:val="000000"/>
        </w:rPr>
        <w:t xml:space="preserve"> </w:t>
      </w:r>
      <w:r w:rsidRPr="00B00176">
        <w:rPr>
          <w:color w:val="000000"/>
        </w:rPr>
        <w:t>permasalahan</w:t>
      </w:r>
      <w:r w:rsidRPr="00B00176">
        <w:rPr>
          <w:color w:val="000000"/>
        </w:rPr>
        <w:t xml:space="preserve"> yang </w:t>
      </w:r>
      <w:r w:rsidRPr="00B00176">
        <w:rPr>
          <w:color w:val="000000"/>
        </w:rPr>
        <w:t>muncul</w:t>
      </w:r>
      <w:r w:rsidRPr="00B00176">
        <w:rPr>
          <w:color w:val="000000"/>
        </w:rPr>
        <w:t xml:space="preserve"> </w:t>
      </w:r>
      <w:r w:rsidRPr="00B00176">
        <w:rPr>
          <w:color w:val="000000"/>
        </w:rPr>
        <w:t>ketika</w:t>
      </w:r>
      <w:r w:rsidRPr="00B00176">
        <w:rPr>
          <w:color w:val="000000"/>
        </w:rPr>
        <w:t xml:space="preserve"> </w:t>
      </w:r>
      <w:r w:rsidRPr="00B00176">
        <w:rPr>
          <w:color w:val="000000"/>
        </w:rPr>
        <w:t>menjalin</w:t>
      </w:r>
      <w:r w:rsidRPr="00B00176">
        <w:rPr>
          <w:color w:val="000000"/>
        </w:rPr>
        <w:t xml:space="preserve"> </w:t>
      </w:r>
      <w:r w:rsidRPr="00B00176">
        <w:rPr>
          <w:color w:val="000000"/>
        </w:rPr>
        <w:t>hubungan</w:t>
      </w:r>
      <w:r w:rsidRPr="00B00176">
        <w:rPr>
          <w:color w:val="000000"/>
        </w:rPr>
        <w:t xml:space="preserve"> </w:t>
      </w:r>
      <w:r w:rsidRPr="00B00176">
        <w:rPr>
          <w:color w:val="000000"/>
        </w:rPr>
        <w:t>kerjasama</w:t>
      </w:r>
      <w:r w:rsidRPr="00B00176">
        <w:rPr>
          <w:color w:val="000000"/>
        </w:rPr>
        <w:t xml:space="preserve"> dengan </w:t>
      </w:r>
      <w:r w:rsidRPr="00B00176">
        <w:rPr>
          <w:color w:val="000000"/>
        </w:rPr>
        <w:t>perusahaan-perusahaan</w:t>
      </w:r>
      <w:r w:rsidRPr="00B00176">
        <w:rPr>
          <w:color w:val="000000"/>
        </w:rPr>
        <w:t xml:space="preserve"> </w:t>
      </w:r>
      <w:r w:rsidRPr="00B00176">
        <w:rPr>
          <w:color w:val="000000"/>
        </w:rPr>
        <w:t>Tiongkok</w:t>
      </w:r>
      <w:r w:rsidRPr="00B00176">
        <w:rPr>
          <w:color w:val="000000"/>
        </w:rPr>
        <w:t xml:space="preserve">, </w:t>
      </w:r>
      <w:r w:rsidRPr="00B00176">
        <w:rPr>
          <w:color w:val="000000"/>
        </w:rPr>
        <w:t>seharusnya</w:t>
      </w:r>
      <w:r w:rsidRPr="00B00176">
        <w:rPr>
          <w:color w:val="000000"/>
        </w:rPr>
        <w:t xml:space="preserve"> NBA </w:t>
      </w:r>
      <w:r w:rsidRPr="00B00176">
        <w:rPr>
          <w:color w:val="000000"/>
        </w:rPr>
        <w:t>menimbang</w:t>
      </w:r>
      <w:r w:rsidRPr="00B00176">
        <w:rPr>
          <w:color w:val="000000"/>
        </w:rPr>
        <w:t xml:space="preserve"> </w:t>
      </w:r>
      <w:r w:rsidRPr="00B00176">
        <w:rPr>
          <w:color w:val="000000"/>
        </w:rPr>
        <w:t>kembali</w:t>
      </w:r>
      <w:r w:rsidRPr="00B00176">
        <w:rPr>
          <w:color w:val="000000"/>
        </w:rPr>
        <w:t xml:space="preserve"> </w:t>
      </w:r>
      <w:r w:rsidRPr="00B00176">
        <w:rPr>
          <w:color w:val="000000"/>
        </w:rPr>
        <w:t>terkait</w:t>
      </w:r>
      <w:r w:rsidRPr="00B00176">
        <w:rPr>
          <w:color w:val="000000"/>
        </w:rPr>
        <w:t xml:space="preserve"> </w:t>
      </w:r>
      <w:r w:rsidRPr="00B00176">
        <w:rPr>
          <w:color w:val="000000"/>
        </w:rPr>
        <w:t>hubungan</w:t>
      </w:r>
      <w:r w:rsidRPr="00B00176">
        <w:rPr>
          <w:color w:val="000000"/>
        </w:rPr>
        <w:t xml:space="preserve"> </w:t>
      </w:r>
      <w:r w:rsidRPr="00B00176">
        <w:rPr>
          <w:color w:val="000000"/>
        </w:rPr>
        <w:t>bisnisnya</w:t>
      </w:r>
      <w:r w:rsidRPr="00B00176">
        <w:rPr>
          <w:color w:val="000000"/>
        </w:rPr>
        <w:t xml:space="preserve">, agar </w:t>
      </w:r>
      <w:r w:rsidRPr="00B00176">
        <w:rPr>
          <w:color w:val="000000"/>
        </w:rPr>
        <w:t>tidak</w:t>
      </w:r>
      <w:r w:rsidRPr="00B00176">
        <w:rPr>
          <w:color w:val="000000"/>
        </w:rPr>
        <w:t xml:space="preserve"> </w:t>
      </w:r>
      <w:r w:rsidRPr="00B00176">
        <w:rPr>
          <w:color w:val="000000"/>
        </w:rPr>
        <w:t>mengalami</w:t>
      </w:r>
      <w:r w:rsidRPr="00B00176">
        <w:rPr>
          <w:color w:val="000000"/>
        </w:rPr>
        <w:t xml:space="preserve"> </w:t>
      </w:r>
      <w:r w:rsidRPr="00B00176">
        <w:rPr>
          <w:color w:val="000000"/>
        </w:rPr>
        <w:t>kerugian</w:t>
      </w:r>
      <w:r w:rsidRPr="00B00176">
        <w:rPr>
          <w:color w:val="000000"/>
        </w:rPr>
        <w:t xml:space="preserve"> </w:t>
      </w:r>
      <w:r w:rsidRPr="00B00176">
        <w:rPr>
          <w:color w:val="000000"/>
        </w:rPr>
        <w:t>kedepannya</w:t>
      </w:r>
      <w:r w:rsidRPr="00B00176">
        <w:rPr>
          <w:color w:val="000000"/>
        </w:rPr>
        <w:t xml:space="preserve">. Akan </w:t>
      </w:r>
      <w:r w:rsidRPr="00B00176">
        <w:rPr>
          <w:color w:val="000000"/>
        </w:rPr>
        <w:t>tetapi</w:t>
      </w:r>
      <w:r w:rsidRPr="00B00176">
        <w:rPr>
          <w:color w:val="000000"/>
        </w:rPr>
        <w:t xml:space="preserve">, NBA </w:t>
      </w:r>
      <w:r w:rsidRPr="00B00176">
        <w:rPr>
          <w:color w:val="000000"/>
        </w:rPr>
        <w:t>tetap</w:t>
      </w:r>
      <w:r w:rsidRPr="00B00176">
        <w:rPr>
          <w:color w:val="000000"/>
        </w:rPr>
        <w:t xml:space="preserve"> </w:t>
      </w:r>
      <w:r w:rsidRPr="00B00176">
        <w:rPr>
          <w:color w:val="000000"/>
        </w:rPr>
        <w:t>menjalin</w:t>
      </w:r>
      <w:r w:rsidRPr="00B00176">
        <w:rPr>
          <w:color w:val="000000"/>
        </w:rPr>
        <w:t xml:space="preserve"> </w:t>
      </w:r>
      <w:r w:rsidRPr="00B00176">
        <w:rPr>
          <w:color w:val="000000"/>
        </w:rPr>
        <w:t>hubungan</w:t>
      </w:r>
      <w:r w:rsidRPr="00B00176">
        <w:rPr>
          <w:color w:val="000000"/>
        </w:rPr>
        <w:t xml:space="preserve"> </w:t>
      </w:r>
      <w:r w:rsidRPr="00B00176">
        <w:rPr>
          <w:color w:val="000000"/>
        </w:rPr>
        <w:t>kerjasama</w:t>
      </w:r>
      <w:r w:rsidRPr="00B00176">
        <w:rPr>
          <w:color w:val="000000"/>
        </w:rPr>
        <w:t xml:space="preserve"> </w:t>
      </w:r>
      <w:r w:rsidRPr="00B00176">
        <w:rPr>
          <w:color w:val="000000"/>
        </w:rPr>
        <w:t>bisnis</w:t>
      </w:r>
      <w:r w:rsidRPr="00B00176">
        <w:rPr>
          <w:color w:val="000000"/>
        </w:rPr>
        <w:t xml:space="preserve"> dengan </w:t>
      </w:r>
      <w:r w:rsidRPr="00B00176">
        <w:rPr>
          <w:color w:val="000000"/>
        </w:rPr>
        <w:t>perusahaan-perusahaan</w:t>
      </w:r>
      <w:r w:rsidRPr="00B00176">
        <w:rPr>
          <w:color w:val="000000"/>
        </w:rPr>
        <w:t xml:space="preserve"> </w:t>
      </w:r>
      <w:r w:rsidRPr="00B00176">
        <w:rPr>
          <w:color w:val="000000"/>
        </w:rPr>
        <w:t>Tiongkok</w:t>
      </w:r>
      <w:r w:rsidRPr="00B00176">
        <w:rPr>
          <w:color w:val="000000"/>
        </w:rPr>
        <w:t xml:space="preserve">. </w:t>
      </w:r>
      <w:r w:rsidRPr="00B00176">
        <w:rPr>
          <w:color w:val="000000"/>
        </w:rPr>
        <w:t>Alasan</w:t>
      </w:r>
      <w:r w:rsidRPr="00B00176">
        <w:rPr>
          <w:color w:val="000000"/>
        </w:rPr>
        <w:t xml:space="preserve"> NBA </w:t>
      </w:r>
      <w:r w:rsidRPr="00B00176">
        <w:rPr>
          <w:color w:val="000000"/>
        </w:rPr>
        <w:t>tetap</w:t>
      </w:r>
      <w:r w:rsidRPr="00B00176">
        <w:rPr>
          <w:color w:val="000000"/>
        </w:rPr>
        <w:t xml:space="preserve"> </w:t>
      </w:r>
      <w:r w:rsidRPr="00B00176">
        <w:rPr>
          <w:color w:val="000000"/>
        </w:rPr>
        <w:t>menjalin</w:t>
      </w:r>
      <w:r w:rsidRPr="00B00176">
        <w:rPr>
          <w:color w:val="000000"/>
        </w:rPr>
        <w:t xml:space="preserve"> </w:t>
      </w:r>
      <w:r w:rsidRPr="00B00176">
        <w:rPr>
          <w:color w:val="000000"/>
        </w:rPr>
        <w:t>hubungan</w:t>
      </w:r>
      <w:r w:rsidRPr="00B00176">
        <w:rPr>
          <w:color w:val="000000"/>
        </w:rPr>
        <w:t xml:space="preserve"> dengan </w:t>
      </w:r>
      <w:r w:rsidRPr="00B00176">
        <w:rPr>
          <w:color w:val="000000"/>
        </w:rPr>
        <w:t>perusahaan-perusahaan</w:t>
      </w:r>
      <w:r w:rsidRPr="00B00176">
        <w:rPr>
          <w:color w:val="000000"/>
        </w:rPr>
        <w:t xml:space="preserve"> </w:t>
      </w:r>
      <w:r w:rsidRPr="00B00176">
        <w:rPr>
          <w:color w:val="000000"/>
        </w:rPr>
        <w:t>Tiongkok</w:t>
      </w:r>
      <w:r w:rsidRPr="00B00176">
        <w:rPr>
          <w:color w:val="000000"/>
        </w:rPr>
        <w:t xml:space="preserve"> </w:t>
      </w:r>
      <w:r w:rsidRPr="00B00176">
        <w:rPr>
          <w:color w:val="000000"/>
        </w:rPr>
        <w:t>inilah</w:t>
      </w:r>
      <w:r w:rsidRPr="00B00176">
        <w:rPr>
          <w:color w:val="000000"/>
        </w:rPr>
        <w:t xml:space="preserve"> yang </w:t>
      </w:r>
      <w:r w:rsidRPr="00B00176">
        <w:rPr>
          <w:color w:val="000000"/>
        </w:rPr>
        <w:t>menarik</w:t>
      </w:r>
      <w:r w:rsidRPr="00B00176">
        <w:rPr>
          <w:color w:val="000000"/>
        </w:rPr>
        <w:t xml:space="preserve"> </w:t>
      </w:r>
      <w:r w:rsidRPr="00B00176">
        <w:rPr>
          <w:color w:val="000000"/>
        </w:rPr>
        <w:t>perhatian</w:t>
      </w:r>
      <w:r w:rsidRPr="00B00176">
        <w:rPr>
          <w:color w:val="000000"/>
        </w:rPr>
        <w:t xml:space="preserve"> </w:t>
      </w:r>
      <w:r w:rsidRPr="00B00176">
        <w:rPr>
          <w:color w:val="000000"/>
        </w:rPr>
        <w:t>peneliti</w:t>
      </w:r>
      <w:r w:rsidRPr="00B00176">
        <w:rPr>
          <w:color w:val="000000"/>
        </w:rPr>
        <w:t xml:space="preserve"> untuk </w:t>
      </w:r>
      <w:r w:rsidRPr="00B00176">
        <w:rPr>
          <w:color w:val="000000"/>
        </w:rPr>
        <w:t>melakukan</w:t>
      </w:r>
      <w:r w:rsidRPr="00B00176">
        <w:rPr>
          <w:color w:val="000000"/>
        </w:rPr>
        <w:t xml:space="preserve"> </w:t>
      </w:r>
      <w:r w:rsidRPr="00B00176">
        <w:rPr>
          <w:color w:val="000000"/>
        </w:rPr>
        <w:t>penelitian</w:t>
      </w:r>
      <w:r w:rsidRPr="00B00176">
        <w:rPr>
          <w:color w:val="000000"/>
        </w:rPr>
        <w:t xml:space="preserve"> ini.</w:t>
      </w:r>
    </w:p>
    <w:p w:rsidR="00B00176" w:rsidRPr="00B00176" w:rsidP="00B00176" w14:paraId="12035EAD" w14:textId="77777777">
      <w:pPr>
        <w:spacing w:after="0" w:line="240" w:lineRule="auto"/>
        <w:jc w:val="both"/>
        <w:rPr>
          <w:rFonts w:ascii="Times New Roman" w:hAnsi="Times New Roman" w:cs="Times New Roman"/>
          <w:b/>
          <w:color w:val="000000"/>
          <w:sz w:val="24"/>
          <w:szCs w:val="24"/>
          <w:lang w:val="en-AU"/>
        </w:rPr>
      </w:pPr>
      <w:r w:rsidRPr="00B00176">
        <w:rPr>
          <w:rFonts w:ascii="Times New Roman" w:hAnsi="Times New Roman" w:cs="Times New Roman"/>
          <w:b/>
          <w:color w:val="000000"/>
          <w:sz w:val="24"/>
          <w:szCs w:val="24"/>
          <w:lang w:val="en-AU"/>
        </w:rPr>
        <w:t>Kerangka</w:t>
      </w:r>
      <w:r w:rsidRPr="00B00176">
        <w:rPr>
          <w:rFonts w:ascii="Times New Roman" w:hAnsi="Times New Roman" w:cs="Times New Roman"/>
          <w:b/>
          <w:color w:val="000000"/>
          <w:sz w:val="24"/>
          <w:szCs w:val="24"/>
          <w:lang w:val="en-AU"/>
        </w:rPr>
        <w:t xml:space="preserve"> </w:t>
      </w:r>
      <w:r w:rsidRPr="00B00176">
        <w:rPr>
          <w:rFonts w:ascii="Times New Roman" w:hAnsi="Times New Roman" w:cs="Times New Roman"/>
          <w:b/>
          <w:color w:val="000000"/>
          <w:sz w:val="24"/>
          <w:szCs w:val="24"/>
          <w:lang w:val="en-AU"/>
        </w:rPr>
        <w:t>Teori</w:t>
      </w:r>
      <w:r w:rsidRPr="00B00176">
        <w:rPr>
          <w:rFonts w:ascii="Times New Roman" w:hAnsi="Times New Roman" w:cs="Times New Roman"/>
          <w:b/>
          <w:color w:val="000000"/>
          <w:sz w:val="24"/>
          <w:szCs w:val="24"/>
          <w:lang w:val="en-AU"/>
        </w:rPr>
        <w:t xml:space="preserve"> </w:t>
      </w:r>
    </w:p>
    <w:p w:rsidR="00B00176" w:rsidRPr="00B00176" w:rsidP="00B00176" w14:paraId="2653BE3C" w14:textId="77777777">
      <w:pPr>
        <w:spacing w:after="0" w:line="240" w:lineRule="auto"/>
        <w:ind w:firstLine="709"/>
        <w:jc w:val="both"/>
        <w:rPr>
          <w:rFonts w:ascii="Times New Roman" w:hAnsi="Times New Roman" w:cs="Times New Roman"/>
          <w:b/>
          <w:sz w:val="24"/>
          <w:szCs w:val="24"/>
          <w:lang w:val="en-US"/>
        </w:rPr>
      </w:pPr>
      <w:r w:rsidRPr="00B00176">
        <w:rPr>
          <w:rFonts w:ascii="Times New Roman" w:hAnsi="Times New Roman" w:cs="Times New Roman"/>
          <w:b/>
          <w:sz w:val="24"/>
          <w:szCs w:val="24"/>
          <w:lang w:val="en-US"/>
        </w:rPr>
        <w:t>Teori</w:t>
      </w:r>
      <w:r w:rsidRPr="00B00176">
        <w:rPr>
          <w:rFonts w:ascii="Times New Roman" w:hAnsi="Times New Roman" w:cs="Times New Roman"/>
          <w:b/>
          <w:sz w:val="24"/>
          <w:szCs w:val="24"/>
          <w:lang w:val="en-US"/>
        </w:rPr>
        <w:t xml:space="preserve"> </w:t>
      </w:r>
      <w:r w:rsidRPr="00B00176">
        <w:rPr>
          <w:rFonts w:ascii="Times New Roman" w:hAnsi="Times New Roman" w:cs="Times New Roman"/>
          <w:b/>
          <w:i/>
          <w:sz w:val="24"/>
          <w:szCs w:val="24"/>
          <w:lang w:val="en-US"/>
        </w:rPr>
        <w:t>Global Political Economy</w:t>
      </w:r>
      <w:r w:rsidRPr="00B00176">
        <w:rPr>
          <w:rFonts w:ascii="Times New Roman" w:hAnsi="Times New Roman" w:cs="Times New Roman"/>
          <w:b/>
          <w:sz w:val="24"/>
          <w:szCs w:val="24"/>
          <w:lang w:val="en-US"/>
        </w:rPr>
        <w:t xml:space="preserve"> (GPE)</w:t>
      </w:r>
    </w:p>
    <w:p w:rsidR="00B00176" w:rsidRPr="00B00176" w:rsidP="00B00176" w14:paraId="75B5BDCA" w14:textId="77777777">
      <w:pPr>
        <w:spacing w:after="0" w:line="240" w:lineRule="auto"/>
        <w:ind w:firstLine="709"/>
        <w:jc w:val="both"/>
        <w:rPr>
          <w:rFonts w:ascii="Times New Roman" w:hAnsi="Times New Roman" w:cs="Times New Roman"/>
          <w:color w:val="000000"/>
          <w:sz w:val="24"/>
          <w:lang w:val="en-US"/>
        </w:rPr>
      </w:pPr>
      <w:r w:rsidRPr="00B00176">
        <w:rPr>
          <w:rFonts w:ascii="Times New Roman" w:hAnsi="Times New Roman" w:cs="Times New Roman"/>
          <w:i/>
          <w:iCs/>
          <w:color w:val="000000"/>
          <w:sz w:val="24"/>
        </w:rPr>
        <w:t xml:space="preserve">Global </w:t>
      </w:r>
      <w:r w:rsidRPr="00B00176">
        <w:rPr>
          <w:rFonts w:ascii="Times New Roman" w:hAnsi="Times New Roman" w:cs="Times New Roman"/>
          <w:i/>
          <w:iCs/>
          <w:color w:val="000000"/>
          <w:sz w:val="24"/>
        </w:rPr>
        <w:t>Political</w:t>
      </w:r>
      <w:r w:rsidRPr="00B00176">
        <w:rPr>
          <w:rFonts w:ascii="Times New Roman" w:hAnsi="Times New Roman" w:cs="Times New Roman"/>
          <w:i/>
          <w:iCs/>
          <w:color w:val="000000"/>
          <w:sz w:val="24"/>
        </w:rPr>
        <w:t xml:space="preserve"> </w:t>
      </w:r>
      <w:r w:rsidRPr="00B00176">
        <w:rPr>
          <w:rFonts w:ascii="Times New Roman" w:hAnsi="Times New Roman" w:cs="Times New Roman"/>
          <w:i/>
          <w:iCs/>
          <w:color w:val="000000"/>
          <w:sz w:val="24"/>
        </w:rPr>
        <w:t>Economy</w:t>
      </w:r>
      <w:r w:rsidRPr="00B00176">
        <w:rPr>
          <w:rFonts w:ascii="Times New Roman" w:hAnsi="Times New Roman" w:cs="Times New Roman"/>
          <w:color w:val="000000"/>
          <w:sz w:val="24"/>
        </w:rPr>
        <w:t xml:space="preserve"> atau biasa disebut juga </w:t>
      </w:r>
      <w:r w:rsidRPr="00B00176">
        <w:rPr>
          <w:rFonts w:ascii="Times New Roman" w:hAnsi="Times New Roman" w:cs="Times New Roman"/>
          <w:i/>
          <w:iCs/>
          <w:color w:val="000000"/>
          <w:sz w:val="24"/>
        </w:rPr>
        <w:t xml:space="preserve">International </w:t>
      </w:r>
      <w:r w:rsidRPr="00B00176">
        <w:rPr>
          <w:rFonts w:ascii="Times New Roman" w:hAnsi="Times New Roman" w:cs="Times New Roman"/>
          <w:i/>
          <w:iCs/>
          <w:color w:val="000000"/>
          <w:sz w:val="24"/>
        </w:rPr>
        <w:t>Political</w:t>
      </w:r>
      <w:r w:rsidRPr="00B00176">
        <w:rPr>
          <w:rFonts w:ascii="Times New Roman" w:hAnsi="Times New Roman" w:cs="Times New Roman"/>
          <w:i/>
          <w:iCs/>
          <w:color w:val="000000"/>
          <w:sz w:val="24"/>
        </w:rPr>
        <w:t xml:space="preserve"> </w:t>
      </w:r>
      <w:r w:rsidRPr="00B00176">
        <w:rPr>
          <w:rFonts w:ascii="Times New Roman" w:hAnsi="Times New Roman" w:cs="Times New Roman"/>
          <w:i/>
          <w:iCs/>
          <w:color w:val="000000"/>
          <w:sz w:val="24"/>
        </w:rPr>
        <w:t>Economy</w:t>
      </w:r>
      <w:r w:rsidRPr="00B00176">
        <w:rPr>
          <w:rFonts w:ascii="Times New Roman" w:hAnsi="Times New Roman" w:cs="Times New Roman"/>
          <w:i/>
          <w:iCs/>
          <w:color w:val="000000"/>
          <w:sz w:val="24"/>
        </w:rPr>
        <w:t xml:space="preserve"> </w:t>
      </w:r>
      <w:r w:rsidRPr="00B00176">
        <w:rPr>
          <w:rFonts w:ascii="Times New Roman" w:hAnsi="Times New Roman" w:cs="Times New Roman"/>
          <w:color w:val="000000"/>
          <w:sz w:val="24"/>
        </w:rPr>
        <w:t>(IPE) merupakan sebuah studi yang mempelajari tentang interaksi antara negara (</w:t>
      </w:r>
      <w:r w:rsidRPr="00B00176">
        <w:rPr>
          <w:rFonts w:ascii="Times New Roman" w:hAnsi="Times New Roman" w:cs="Times New Roman"/>
          <w:i/>
          <w:iCs/>
          <w:color w:val="000000"/>
          <w:sz w:val="24"/>
        </w:rPr>
        <w:t>state</w:t>
      </w:r>
      <w:r w:rsidRPr="00B00176">
        <w:rPr>
          <w:rFonts w:ascii="Times New Roman" w:hAnsi="Times New Roman" w:cs="Times New Roman"/>
          <w:color w:val="000000"/>
          <w:sz w:val="24"/>
        </w:rPr>
        <w:t>) dan pasar (</w:t>
      </w:r>
      <w:r w:rsidRPr="00B00176">
        <w:rPr>
          <w:rFonts w:ascii="Times New Roman" w:hAnsi="Times New Roman" w:cs="Times New Roman"/>
          <w:i/>
          <w:iCs/>
          <w:color w:val="000000"/>
          <w:sz w:val="24"/>
        </w:rPr>
        <w:t>market</w:t>
      </w:r>
      <w:r w:rsidRPr="00B00176">
        <w:rPr>
          <w:rFonts w:ascii="Times New Roman" w:hAnsi="Times New Roman" w:cs="Times New Roman"/>
          <w:color w:val="000000"/>
          <w:sz w:val="24"/>
        </w:rPr>
        <w:t>) dalam level internasional</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rPr>
        <w:t xml:space="preserve">Hubungan antara negara dengan pasar ini didasari oleh peran keduanya dalam lingkup ekonomi politik global, </w:t>
      </w:r>
      <w:r w:rsidRPr="00B00176">
        <w:rPr>
          <w:rFonts w:ascii="Times New Roman" w:hAnsi="Times New Roman" w:cs="Times New Roman"/>
          <w:color w:val="000000"/>
          <w:sz w:val="24"/>
        </w:rPr>
        <w:t>dimana</w:t>
      </w:r>
      <w:r w:rsidRPr="00B00176">
        <w:rPr>
          <w:rFonts w:ascii="Times New Roman" w:hAnsi="Times New Roman" w:cs="Times New Roman"/>
          <w:color w:val="000000"/>
          <w:sz w:val="24"/>
        </w:rPr>
        <w:t xml:space="preserve"> kegiatan perekonomian sendiri tidak terlepas dari adanya intervensi negara yang merupakan regulator atau pembuat kebijakan</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Maswood</w:t>
      </w:r>
      <w:r w:rsidRPr="00B00176">
        <w:rPr>
          <w:rFonts w:ascii="Times New Roman" w:hAnsi="Times New Roman" w:cs="Times New Roman"/>
          <w:color w:val="000000"/>
          <w:sz w:val="24"/>
          <w:lang w:val="en-US"/>
        </w:rPr>
        <w:t>, 2000)</w:t>
      </w:r>
      <w:r w:rsidRPr="00B00176">
        <w:rPr>
          <w:rFonts w:ascii="Times New Roman" w:hAnsi="Times New Roman" w:cs="Times New Roman"/>
          <w:color w:val="000000"/>
          <w:sz w:val="24"/>
        </w:rPr>
        <w:t>.</w:t>
      </w:r>
    </w:p>
    <w:p w:rsidR="00B00176" w:rsidRPr="00B00176" w:rsidP="00B00176" w14:paraId="583EDED9" w14:textId="77777777">
      <w:pPr>
        <w:spacing w:after="0" w:line="240" w:lineRule="auto"/>
        <w:ind w:firstLine="709"/>
        <w:jc w:val="both"/>
        <w:rPr>
          <w:rFonts w:ascii="Times New Roman" w:hAnsi="Times New Roman" w:cs="Times New Roman"/>
          <w:b/>
          <w:sz w:val="32"/>
          <w:szCs w:val="24"/>
          <w:lang w:val="en-US"/>
        </w:rPr>
      </w:pPr>
      <w:r w:rsidRPr="00B00176">
        <w:rPr>
          <w:rFonts w:ascii="Times New Roman" w:hAnsi="Times New Roman" w:cs="Times New Roman"/>
          <w:color w:val="000000"/>
          <w:sz w:val="24"/>
        </w:rPr>
        <w:t>Shaun</w:t>
      </w:r>
      <w:r w:rsidRPr="00B00176">
        <w:rPr>
          <w:rFonts w:ascii="Times New Roman" w:hAnsi="Times New Roman" w:cs="Times New Roman"/>
          <w:color w:val="000000"/>
          <w:sz w:val="24"/>
        </w:rPr>
        <w:t xml:space="preserve"> </w:t>
      </w:r>
      <w:r w:rsidRPr="00B00176">
        <w:rPr>
          <w:rFonts w:ascii="Times New Roman" w:hAnsi="Times New Roman" w:cs="Times New Roman"/>
          <w:color w:val="000000"/>
          <w:sz w:val="24"/>
        </w:rPr>
        <w:t>Breslin</w:t>
      </w:r>
      <w:r w:rsidRPr="00B00176">
        <w:rPr>
          <w:rFonts w:ascii="Times New Roman" w:hAnsi="Times New Roman" w:cs="Times New Roman"/>
          <w:color w:val="000000"/>
          <w:sz w:val="24"/>
        </w:rPr>
        <w:t xml:space="preserve"> dalam bukunya yang berjudul “</w:t>
      </w:r>
      <w:r w:rsidRPr="00B00176">
        <w:rPr>
          <w:rFonts w:ascii="Times New Roman" w:hAnsi="Times New Roman" w:cs="Times New Roman"/>
          <w:i/>
          <w:iCs/>
          <w:color w:val="000000"/>
          <w:sz w:val="24"/>
        </w:rPr>
        <w:t xml:space="preserve">China </w:t>
      </w:r>
      <w:r w:rsidRPr="00B00176">
        <w:rPr>
          <w:rFonts w:ascii="Times New Roman" w:hAnsi="Times New Roman" w:cs="Times New Roman"/>
          <w:i/>
          <w:iCs/>
          <w:color w:val="000000"/>
          <w:sz w:val="24"/>
        </w:rPr>
        <w:t>and</w:t>
      </w:r>
      <w:r w:rsidRPr="00B00176">
        <w:rPr>
          <w:rFonts w:ascii="Times New Roman" w:hAnsi="Times New Roman" w:cs="Times New Roman"/>
          <w:i/>
          <w:iCs/>
          <w:color w:val="000000"/>
          <w:sz w:val="24"/>
        </w:rPr>
        <w:t xml:space="preserve"> </w:t>
      </w:r>
      <w:r w:rsidRPr="00B00176">
        <w:rPr>
          <w:rFonts w:ascii="Times New Roman" w:hAnsi="Times New Roman" w:cs="Times New Roman"/>
          <w:i/>
          <w:iCs/>
          <w:color w:val="000000"/>
          <w:sz w:val="24"/>
        </w:rPr>
        <w:t>the</w:t>
      </w:r>
      <w:r w:rsidRPr="00B00176">
        <w:rPr>
          <w:rFonts w:ascii="Times New Roman" w:hAnsi="Times New Roman" w:cs="Times New Roman"/>
          <w:i/>
          <w:iCs/>
          <w:color w:val="000000"/>
          <w:sz w:val="24"/>
        </w:rPr>
        <w:t xml:space="preserve"> Global </w:t>
      </w:r>
      <w:r w:rsidRPr="00B00176">
        <w:rPr>
          <w:rFonts w:ascii="Times New Roman" w:hAnsi="Times New Roman" w:cs="Times New Roman"/>
          <w:i/>
          <w:iCs/>
          <w:color w:val="000000"/>
          <w:sz w:val="24"/>
        </w:rPr>
        <w:t>Political</w:t>
      </w:r>
      <w:r w:rsidRPr="00B00176">
        <w:rPr>
          <w:rFonts w:ascii="Times New Roman" w:hAnsi="Times New Roman" w:cs="Times New Roman"/>
          <w:i/>
          <w:iCs/>
          <w:color w:val="000000"/>
          <w:sz w:val="24"/>
        </w:rPr>
        <w:t xml:space="preserve"> </w:t>
      </w:r>
      <w:r w:rsidRPr="00B00176">
        <w:rPr>
          <w:rFonts w:ascii="Times New Roman" w:hAnsi="Times New Roman" w:cs="Times New Roman"/>
          <w:i/>
          <w:iCs/>
          <w:color w:val="000000"/>
          <w:sz w:val="24"/>
        </w:rPr>
        <w:t>Economy</w:t>
      </w:r>
      <w:r w:rsidRPr="00B00176">
        <w:rPr>
          <w:rFonts w:ascii="Times New Roman" w:hAnsi="Times New Roman" w:cs="Times New Roman"/>
          <w:color w:val="000000"/>
          <w:sz w:val="24"/>
        </w:rPr>
        <w:t>”</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rPr>
        <w:t xml:space="preserve"> mencoba untuk mengembangkan teori IPE menggunakan studi kasus dari masuknya Tiongkok ke dalam pasar global dan bagaimana kekuatan ekonomi Tiongkok ini menjadi ancaman bagi hegemoni AS dalam GPE</w:t>
      </w:r>
      <w:r w:rsidRPr="00B00176">
        <w:rPr>
          <w:rFonts w:ascii="Times New Roman" w:hAnsi="Times New Roman" w:cs="Times New Roman"/>
          <w:color w:val="000000"/>
          <w:sz w:val="24"/>
          <w:lang w:val="en-US"/>
        </w:rPr>
        <w:t xml:space="preserve"> (Breslin, 2007)</w:t>
      </w:r>
      <w:r w:rsidRPr="00B00176">
        <w:rPr>
          <w:rFonts w:ascii="Times New Roman" w:hAnsi="Times New Roman" w:cs="Times New Roman"/>
          <w:color w:val="000000"/>
          <w:sz w:val="24"/>
        </w:rPr>
        <w:t>.</w:t>
      </w:r>
    </w:p>
    <w:p w:rsidR="00B00176" w:rsidRPr="00B00176" w:rsidP="00B00176" w14:paraId="7EF81D65" w14:textId="77777777">
      <w:pPr>
        <w:spacing w:after="0" w:line="240" w:lineRule="auto"/>
        <w:ind w:firstLine="709"/>
        <w:jc w:val="both"/>
        <w:rPr>
          <w:rFonts w:ascii="Times New Roman" w:hAnsi="Times New Roman" w:cs="Times New Roman"/>
          <w:color w:val="000000"/>
          <w:sz w:val="24"/>
          <w:lang w:val="en-US"/>
        </w:rPr>
      </w:pPr>
      <w:r w:rsidRPr="00B00176">
        <w:rPr>
          <w:rFonts w:ascii="Times New Roman" w:hAnsi="Times New Roman" w:cs="Times New Roman"/>
          <w:color w:val="000000"/>
          <w:sz w:val="24"/>
        </w:rPr>
        <w:t xml:space="preserve">Perkembangan ekonomi Tiongkok ini mendapat perhatian tersendiri bagi negara-negara barat, terutama dalam menjalin hubungan dengan Tiongkok. AS sebagai negara adidaya merasa terancam dengan kekuatan yang dimiliki Tiongkok, sedangkan negara-negara </w:t>
      </w:r>
      <w:r w:rsidRPr="00B00176">
        <w:rPr>
          <w:rFonts w:ascii="Times New Roman" w:hAnsi="Times New Roman" w:cs="Times New Roman"/>
          <w:color w:val="000000"/>
          <w:sz w:val="24"/>
        </w:rPr>
        <w:t>eropa</w:t>
      </w:r>
      <w:r w:rsidRPr="00B00176">
        <w:rPr>
          <w:rFonts w:ascii="Times New Roman" w:hAnsi="Times New Roman" w:cs="Times New Roman"/>
          <w:color w:val="000000"/>
          <w:sz w:val="24"/>
        </w:rPr>
        <w:t xml:space="preserve"> menyikapi perkembangan Tiongkok ini sebagai suatu hal yang positif</w:t>
      </w:r>
      <w:r w:rsidRPr="00B00176">
        <w:rPr>
          <w:rFonts w:ascii="Times New Roman" w:hAnsi="Times New Roman" w:cs="Times New Roman"/>
          <w:color w:val="000000"/>
          <w:sz w:val="24"/>
          <w:lang w:val="en-US"/>
        </w:rPr>
        <w:t xml:space="preserve"> (Breslin, 2007)</w:t>
      </w:r>
      <w:r w:rsidRPr="00B00176">
        <w:rPr>
          <w:rFonts w:ascii="Times New Roman" w:hAnsi="Times New Roman" w:cs="Times New Roman"/>
          <w:color w:val="000000"/>
          <w:sz w:val="24"/>
        </w:rPr>
        <w:t xml:space="preserve">. Maka dari itu, muncul perdebatan terkait  apakah perlu untuk menjalin </w:t>
      </w:r>
      <w:r w:rsidRPr="00B00176">
        <w:rPr>
          <w:rFonts w:ascii="Times New Roman" w:hAnsi="Times New Roman" w:cs="Times New Roman"/>
          <w:color w:val="000000"/>
          <w:sz w:val="24"/>
        </w:rPr>
        <w:t>kerjasama</w:t>
      </w:r>
      <w:r w:rsidRPr="00B00176">
        <w:rPr>
          <w:rFonts w:ascii="Times New Roman" w:hAnsi="Times New Roman" w:cs="Times New Roman"/>
          <w:color w:val="000000"/>
          <w:sz w:val="24"/>
        </w:rPr>
        <w:t xml:space="preserve"> dengan Tiongkok atau membatasi </w:t>
      </w:r>
      <w:r w:rsidRPr="00B00176">
        <w:rPr>
          <w:rFonts w:ascii="Times New Roman" w:hAnsi="Times New Roman" w:cs="Times New Roman"/>
          <w:color w:val="000000"/>
          <w:sz w:val="24"/>
        </w:rPr>
        <w:t>kerjasama</w:t>
      </w:r>
      <w:r w:rsidRPr="00B00176">
        <w:rPr>
          <w:rFonts w:ascii="Times New Roman" w:hAnsi="Times New Roman" w:cs="Times New Roman"/>
          <w:color w:val="000000"/>
          <w:sz w:val="24"/>
        </w:rPr>
        <w:t xml:space="preserve"> tersebut. </w:t>
      </w:r>
      <w:r w:rsidRPr="00B00176">
        <w:rPr>
          <w:rFonts w:ascii="Times New Roman" w:hAnsi="Times New Roman" w:cs="Times New Roman"/>
          <w:color w:val="000000"/>
          <w:sz w:val="24"/>
        </w:rPr>
        <w:t>Breslin</w:t>
      </w:r>
      <w:r w:rsidRPr="00B00176">
        <w:rPr>
          <w:rFonts w:ascii="Times New Roman" w:hAnsi="Times New Roman" w:cs="Times New Roman"/>
          <w:color w:val="000000"/>
          <w:sz w:val="24"/>
        </w:rPr>
        <w:t xml:space="preserve"> mengemukakan bahwa terdapat lima faktor yang menjadi alasan mengapa perlu untuk </w:t>
      </w:r>
      <w:r w:rsidRPr="00B00176">
        <w:rPr>
          <w:rFonts w:ascii="Times New Roman" w:hAnsi="Times New Roman" w:cs="Times New Roman"/>
          <w:color w:val="000000"/>
          <w:sz w:val="24"/>
        </w:rPr>
        <w:t xml:space="preserve">menjalin </w:t>
      </w:r>
      <w:r w:rsidRPr="00B00176">
        <w:rPr>
          <w:rFonts w:ascii="Times New Roman" w:hAnsi="Times New Roman" w:cs="Times New Roman"/>
          <w:color w:val="000000"/>
          <w:sz w:val="24"/>
        </w:rPr>
        <w:t>kerjasama</w:t>
      </w:r>
      <w:r w:rsidRPr="00B00176">
        <w:rPr>
          <w:rFonts w:ascii="Times New Roman" w:hAnsi="Times New Roman" w:cs="Times New Roman"/>
          <w:color w:val="000000"/>
          <w:sz w:val="24"/>
        </w:rPr>
        <w:t xml:space="preserve"> dengan pihak Tiongkok</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yakni</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faktor</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perbedaan</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budaya</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nasionalisme</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Tiongkok</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pertumbuhan</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ekonomi</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Tiongkok</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pendekatan</w:t>
      </w:r>
      <w:r w:rsidRPr="00B00176">
        <w:rPr>
          <w:rFonts w:ascii="Times New Roman" w:hAnsi="Times New Roman" w:cs="Times New Roman"/>
          <w:color w:val="000000"/>
          <w:sz w:val="24"/>
          <w:lang w:val="en-US"/>
        </w:rPr>
        <w:t xml:space="preserve"> liberal, dan </w:t>
      </w:r>
      <w:r w:rsidRPr="00B00176">
        <w:rPr>
          <w:rFonts w:ascii="Times New Roman" w:hAnsi="Times New Roman" w:cs="Times New Roman"/>
          <w:color w:val="000000"/>
          <w:sz w:val="24"/>
          <w:lang w:val="en-US"/>
        </w:rPr>
        <w:t>pentingnya</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Tiongkok</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dalam</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ekonomi</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politik</w:t>
      </w:r>
      <w:r w:rsidRPr="00B00176">
        <w:rPr>
          <w:rFonts w:ascii="Times New Roman" w:hAnsi="Times New Roman" w:cs="Times New Roman"/>
          <w:color w:val="000000"/>
          <w:sz w:val="24"/>
          <w:lang w:val="en-US"/>
        </w:rPr>
        <w:t xml:space="preserve"> global (Breslin, 2007).</w:t>
      </w:r>
    </w:p>
    <w:p w:rsidR="00B00176" w:rsidRPr="00B00176" w:rsidP="00B00176" w14:paraId="0F8CA17B" w14:textId="77777777">
      <w:pPr>
        <w:spacing w:after="0" w:line="240" w:lineRule="auto"/>
        <w:ind w:firstLine="709"/>
        <w:jc w:val="both"/>
        <w:rPr>
          <w:rFonts w:ascii="Times New Roman" w:hAnsi="Times New Roman" w:cs="Times New Roman"/>
          <w:color w:val="000000"/>
          <w:sz w:val="24"/>
          <w:lang w:val="en-US"/>
        </w:rPr>
      </w:pPr>
      <w:r w:rsidRPr="00B00176">
        <w:rPr>
          <w:rFonts w:ascii="Times New Roman" w:hAnsi="Times New Roman" w:cs="Times New Roman"/>
          <w:color w:val="000000"/>
          <w:sz w:val="24"/>
          <w:lang w:val="en-US"/>
        </w:rPr>
        <w:t xml:space="preserve">Dari </w:t>
      </w:r>
      <w:r w:rsidRPr="00B00176">
        <w:rPr>
          <w:rFonts w:ascii="Times New Roman" w:hAnsi="Times New Roman" w:cs="Times New Roman"/>
          <w:color w:val="000000"/>
          <w:sz w:val="24"/>
          <w:lang w:val="en-US"/>
        </w:rPr>
        <w:t>kelima</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faktor</w:t>
      </w:r>
      <w:r w:rsidRPr="00B00176">
        <w:rPr>
          <w:rFonts w:ascii="Times New Roman" w:hAnsi="Times New Roman" w:cs="Times New Roman"/>
          <w:color w:val="000000"/>
          <w:sz w:val="24"/>
          <w:lang w:val="en-US"/>
        </w:rPr>
        <w:t xml:space="preserve"> yang </w:t>
      </w:r>
      <w:r w:rsidRPr="00B00176">
        <w:rPr>
          <w:rFonts w:ascii="Times New Roman" w:hAnsi="Times New Roman" w:cs="Times New Roman"/>
          <w:color w:val="000000"/>
          <w:sz w:val="24"/>
          <w:lang w:val="en-US"/>
        </w:rPr>
        <w:t>ada</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peneliti</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menggunakan</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dua</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faktor</w:t>
      </w:r>
      <w:r w:rsidRPr="00B00176">
        <w:rPr>
          <w:rFonts w:ascii="Times New Roman" w:hAnsi="Times New Roman" w:cs="Times New Roman"/>
          <w:color w:val="000000"/>
          <w:sz w:val="24"/>
          <w:lang w:val="en-US"/>
        </w:rPr>
        <w:t xml:space="preserve"> untuk </w:t>
      </w:r>
      <w:r w:rsidRPr="00B00176">
        <w:rPr>
          <w:rFonts w:ascii="Times New Roman" w:hAnsi="Times New Roman" w:cs="Times New Roman"/>
          <w:color w:val="000000"/>
          <w:sz w:val="24"/>
          <w:lang w:val="en-US"/>
        </w:rPr>
        <w:t>menganalisis</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alasan</w:t>
      </w:r>
      <w:r w:rsidRPr="00B00176">
        <w:rPr>
          <w:rFonts w:ascii="Times New Roman" w:hAnsi="Times New Roman" w:cs="Times New Roman"/>
          <w:color w:val="000000"/>
          <w:sz w:val="24"/>
          <w:lang w:val="en-US"/>
        </w:rPr>
        <w:t xml:space="preserve"> NBA, </w:t>
      </w:r>
      <w:r w:rsidRPr="00B00176">
        <w:rPr>
          <w:rFonts w:ascii="Times New Roman" w:hAnsi="Times New Roman" w:cs="Times New Roman"/>
          <w:color w:val="000000"/>
          <w:sz w:val="24"/>
          <w:lang w:val="en-US"/>
        </w:rPr>
        <w:t>yakni</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faktor</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pertumbuhan</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ekonomi</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Tiongkok</w:t>
      </w:r>
      <w:r w:rsidRPr="00B00176">
        <w:rPr>
          <w:rFonts w:ascii="Times New Roman" w:hAnsi="Times New Roman" w:cs="Times New Roman"/>
          <w:color w:val="000000"/>
          <w:sz w:val="24"/>
          <w:lang w:val="en-US"/>
        </w:rPr>
        <w:t xml:space="preserve"> dan </w:t>
      </w:r>
      <w:r w:rsidRPr="00B00176">
        <w:rPr>
          <w:rFonts w:ascii="Times New Roman" w:hAnsi="Times New Roman" w:cs="Times New Roman"/>
          <w:color w:val="000000"/>
          <w:sz w:val="24"/>
          <w:lang w:val="en-US"/>
        </w:rPr>
        <w:t>faktor</w:t>
      </w:r>
      <w:r w:rsidRPr="00B00176">
        <w:rPr>
          <w:rFonts w:ascii="Times New Roman" w:hAnsi="Times New Roman" w:cs="Times New Roman"/>
          <w:color w:val="000000"/>
          <w:sz w:val="24"/>
          <w:lang w:val="en-US"/>
        </w:rPr>
        <w:t xml:space="preserve"> </w:t>
      </w:r>
      <w:r w:rsidRPr="00B00176">
        <w:rPr>
          <w:rFonts w:ascii="Times New Roman" w:hAnsi="Times New Roman" w:cs="Times New Roman"/>
          <w:color w:val="000000"/>
          <w:sz w:val="24"/>
          <w:lang w:val="en-US"/>
        </w:rPr>
        <w:t>pendekatan</w:t>
      </w:r>
      <w:r w:rsidRPr="00B00176">
        <w:rPr>
          <w:rFonts w:ascii="Times New Roman" w:hAnsi="Times New Roman" w:cs="Times New Roman"/>
          <w:color w:val="000000"/>
          <w:sz w:val="24"/>
          <w:lang w:val="en-US"/>
        </w:rPr>
        <w:t xml:space="preserve"> liberal (Breslin, 2007):</w:t>
      </w:r>
    </w:p>
    <w:p w:rsidR="00B00176" w:rsidRPr="00B00176" w:rsidP="00B00176" w14:paraId="211BB3D7" w14:textId="77777777">
      <w:pPr>
        <w:pStyle w:val="NormalWeb"/>
        <w:numPr>
          <w:ilvl w:val="0"/>
          <w:numId w:val="1"/>
        </w:numPr>
        <w:spacing w:before="240" w:after="240"/>
        <w:jc w:val="both"/>
        <w:textAlignment w:val="baseline"/>
        <w:rPr>
          <w:color w:val="000000"/>
        </w:rPr>
      </w:pPr>
      <w:r w:rsidRPr="00B00176">
        <w:rPr>
          <w:color w:val="000000"/>
        </w:rPr>
        <w:t>Pertumbuhan</w:t>
      </w:r>
      <w:r w:rsidRPr="00B00176">
        <w:rPr>
          <w:color w:val="000000"/>
        </w:rPr>
        <w:t xml:space="preserve"> Ekonomi </w:t>
      </w:r>
      <w:r w:rsidRPr="00B00176">
        <w:rPr>
          <w:color w:val="000000"/>
        </w:rPr>
        <w:t>Tiongkok</w:t>
      </w:r>
      <w:r w:rsidRPr="00B00176">
        <w:rPr>
          <w:color w:val="000000"/>
        </w:rPr>
        <w:t xml:space="preserve">: </w:t>
      </w:r>
      <w:r w:rsidRPr="00B00176">
        <w:rPr>
          <w:color w:val="000000"/>
        </w:rPr>
        <w:t>Faktor</w:t>
      </w:r>
      <w:r w:rsidRPr="00B00176">
        <w:rPr>
          <w:color w:val="000000"/>
        </w:rPr>
        <w:t xml:space="preserve"> ini </w:t>
      </w:r>
      <w:r w:rsidRPr="00B00176">
        <w:rPr>
          <w:color w:val="000000"/>
        </w:rPr>
        <w:t>menjelaskan</w:t>
      </w:r>
      <w:r w:rsidRPr="00B00176">
        <w:rPr>
          <w:color w:val="000000"/>
        </w:rPr>
        <w:t xml:space="preserve"> </w:t>
      </w:r>
      <w:r w:rsidRPr="00B00176">
        <w:rPr>
          <w:color w:val="000000"/>
        </w:rPr>
        <w:t>bahwa</w:t>
      </w:r>
      <w:r w:rsidRPr="00B00176">
        <w:rPr>
          <w:color w:val="000000"/>
        </w:rPr>
        <w:t xml:space="preserve"> </w:t>
      </w:r>
      <w:r w:rsidRPr="00B00176">
        <w:rPr>
          <w:color w:val="000000"/>
        </w:rPr>
        <w:t>pertumbuhan</w:t>
      </w:r>
      <w:r w:rsidRPr="00B00176">
        <w:rPr>
          <w:color w:val="000000"/>
        </w:rPr>
        <w:t xml:space="preserve"> </w:t>
      </w:r>
      <w:r w:rsidRPr="00B00176">
        <w:rPr>
          <w:color w:val="000000"/>
        </w:rPr>
        <w:t>ekonomi</w:t>
      </w:r>
      <w:r w:rsidRPr="00B00176">
        <w:rPr>
          <w:color w:val="000000"/>
        </w:rPr>
        <w:t xml:space="preserve"> </w:t>
      </w:r>
      <w:r w:rsidRPr="00B00176">
        <w:rPr>
          <w:color w:val="000000"/>
        </w:rPr>
        <w:t>Tiongkok</w:t>
      </w:r>
      <w:r w:rsidRPr="00B00176">
        <w:rPr>
          <w:color w:val="000000"/>
        </w:rPr>
        <w:t xml:space="preserve"> </w:t>
      </w:r>
      <w:r w:rsidRPr="00B00176">
        <w:rPr>
          <w:color w:val="000000"/>
        </w:rPr>
        <w:t>merupakan</w:t>
      </w:r>
      <w:r w:rsidRPr="00B00176">
        <w:rPr>
          <w:color w:val="000000"/>
        </w:rPr>
        <w:t xml:space="preserve"> </w:t>
      </w:r>
      <w:r w:rsidRPr="00B00176">
        <w:rPr>
          <w:color w:val="000000"/>
        </w:rPr>
        <w:t>sebuah</w:t>
      </w:r>
      <w:r w:rsidRPr="00B00176">
        <w:rPr>
          <w:color w:val="000000"/>
        </w:rPr>
        <w:t xml:space="preserve"> </w:t>
      </w:r>
      <w:r w:rsidRPr="00B00176">
        <w:rPr>
          <w:color w:val="000000"/>
        </w:rPr>
        <w:t>kesempatan</w:t>
      </w:r>
      <w:r w:rsidRPr="00B00176">
        <w:rPr>
          <w:color w:val="000000"/>
        </w:rPr>
        <w:t xml:space="preserve"> yang sangat </w:t>
      </w:r>
      <w:r w:rsidRPr="00B00176">
        <w:rPr>
          <w:color w:val="000000"/>
        </w:rPr>
        <w:t>penting</w:t>
      </w:r>
      <w:r w:rsidRPr="00B00176">
        <w:rPr>
          <w:color w:val="000000"/>
        </w:rPr>
        <w:t xml:space="preserve">. Ini </w:t>
      </w:r>
      <w:r w:rsidRPr="00B00176">
        <w:rPr>
          <w:color w:val="000000"/>
        </w:rPr>
        <w:t>dapat</w:t>
      </w:r>
      <w:r w:rsidRPr="00B00176">
        <w:rPr>
          <w:color w:val="000000"/>
        </w:rPr>
        <w:t xml:space="preserve"> </w:t>
      </w:r>
      <w:r w:rsidRPr="00B00176">
        <w:rPr>
          <w:color w:val="000000"/>
        </w:rPr>
        <w:t>menjadi</w:t>
      </w:r>
      <w:r w:rsidRPr="00B00176">
        <w:rPr>
          <w:color w:val="000000"/>
        </w:rPr>
        <w:t xml:space="preserve"> </w:t>
      </w:r>
      <w:r w:rsidRPr="00B00176">
        <w:rPr>
          <w:color w:val="000000"/>
        </w:rPr>
        <w:t>perhatian</w:t>
      </w:r>
      <w:r w:rsidRPr="00B00176">
        <w:rPr>
          <w:color w:val="000000"/>
        </w:rPr>
        <w:t xml:space="preserve"> </w:t>
      </w:r>
      <w:r w:rsidRPr="00B00176">
        <w:rPr>
          <w:color w:val="000000"/>
        </w:rPr>
        <w:t>bagi</w:t>
      </w:r>
      <w:r w:rsidRPr="00B00176">
        <w:rPr>
          <w:color w:val="000000"/>
        </w:rPr>
        <w:t xml:space="preserve"> </w:t>
      </w:r>
      <w:r w:rsidRPr="00B00176">
        <w:rPr>
          <w:color w:val="000000"/>
        </w:rPr>
        <w:t>pihak-pihak</w:t>
      </w:r>
      <w:r w:rsidRPr="00B00176">
        <w:rPr>
          <w:color w:val="000000"/>
        </w:rPr>
        <w:t xml:space="preserve"> yang </w:t>
      </w:r>
      <w:r w:rsidRPr="00B00176">
        <w:rPr>
          <w:color w:val="000000"/>
        </w:rPr>
        <w:t>bekerjasama</w:t>
      </w:r>
      <w:r w:rsidRPr="00B00176">
        <w:rPr>
          <w:color w:val="000000"/>
        </w:rPr>
        <w:t xml:space="preserve"> dengan </w:t>
      </w:r>
      <w:r w:rsidRPr="00B00176">
        <w:rPr>
          <w:color w:val="000000"/>
        </w:rPr>
        <w:t>Tiongkok</w:t>
      </w:r>
      <w:r w:rsidRPr="00B00176">
        <w:rPr>
          <w:color w:val="000000"/>
        </w:rPr>
        <w:t xml:space="preserve"> untuk </w:t>
      </w:r>
      <w:r w:rsidRPr="00B00176">
        <w:rPr>
          <w:color w:val="000000"/>
        </w:rPr>
        <w:t>memperoleh</w:t>
      </w:r>
      <w:r w:rsidRPr="00B00176">
        <w:rPr>
          <w:color w:val="000000"/>
        </w:rPr>
        <w:t xml:space="preserve"> </w:t>
      </w:r>
      <w:r w:rsidRPr="00B00176">
        <w:rPr>
          <w:color w:val="000000"/>
        </w:rPr>
        <w:t>keuntungan</w:t>
      </w:r>
      <w:r w:rsidRPr="00B00176">
        <w:rPr>
          <w:color w:val="000000"/>
        </w:rPr>
        <w:t xml:space="preserve"> </w:t>
      </w:r>
      <w:r w:rsidRPr="00B00176">
        <w:rPr>
          <w:color w:val="000000"/>
        </w:rPr>
        <w:t>dari</w:t>
      </w:r>
      <w:r w:rsidRPr="00B00176">
        <w:rPr>
          <w:color w:val="000000"/>
        </w:rPr>
        <w:t xml:space="preserve"> pasar </w:t>
      </w:r>
      <w:r w:rsidRPr="00B00176">
        <w:rPr>
          <w:color w:val="000000"/>
        </w:rPr>
        <w:t>Tiongkok</w:t>
      </w:r>
      <w:r w:rsidRPr="00B00176">
        <w:rPr>
          <w:color w:val="000000"/>
        </w:rPr>
        <w:t xml:space="preserve">. Ini </w:t>
      </w:r>
      <w:r w:rsidRPr="00B00176">
        <w:rPr>
          <w:color w:val="000000"/>
        </w:rPr>
        <w:t>dapat</w:t>
      </w:r>
      <w:r w:rsidRPr="00B00176">
        <w:rPr>
          <w:color w:val="000000"/>
        </w:rPr>
        <w:t xml:space="preserve"> </w:t>
      </w:r>
      <w:r w:rsidRPr="00B00176">
        <w:rPr>
          <w:color w:val="000000"/>
        </w:rPr>
        <w:t>dilihat</w:t>
      </w:r>
      <w:r w:rsidRPr="00B00176">
        <w:rPr>
          <w:color w:val="000000"/>
        </w:rPr>
        <w:t xml:space="preserve"> </w:t>
      </w:r>
      <w:r w:rsidRPr="00B00176">
        <w:rPr>
          <w:color w:val="000000"/>
        </w:rPr>
        <w:t>dari</w:t>
      </w:r>
      <w:r w:rsidRPr="00B00176">
        <w:rPr>
          <w:color w:val="000000"/>
        </w:rPr>
        <w:t xml:space="preserve"> </w:t>
      </w:r>
      <w:r w:rsidRPr="00B00176">
        <w:rPr>
          <w:color w:val="000000"/>
        </w:rPr>
        <w:t>besarnya</w:t>
      </w:r>
      <w:r w:rsidRPr="00B00176">
        <w:rPr>
          <w:color w:val="000000"/>
        </w:rPr>
        <w:t xml:space="preserve"> pasar </w:t>
      </w:r>
      <w:r w:rsidRPr="00B00176">
        <w:rPr>
          <w:color w:val="000000"/>
        </w:rPr>
        <w:t>Tiongkok</w:t>
      </w:r>
      <w:r w:rsidRPr="00B00176">
        <w:rPr>
          <w:color w:val="000000"/>
        </w:rPr>
        <w:t xml:space="preserve"> yang </w:t>
      </w:r>
      <w:r w:rsidRPr="00B00176">
        <w:rPr>
          <w:color w:val="000000"/>
        </w:rPr>
        <w:t>memiliki</w:t>
      </w:r>
      <w:r w:rsidRPr="00B00176">
        <w:rPr>
          <w:color w:val="000000"/>
        </w:rPr>
        <w:t xml:space="preserve"> </w:t>
      </w:r>
      <w:r w:rsidRPr="00B00176">
        <w:rPr>
          <w:color w:val="000000"/>
        </w:rPr>
        <w:t>jumlah</w:t>
      </w:r>
      <w:r w:rsidRPr="00B00176">
        <w:rPr>
          <w:color w:val="000000"/>
        </w:rPr>
        <w:t xml:space="preserve"> </w:t>
      </w:r>
      <w:r w:rsidRPr="00B00176">
        <w:rPr>
          <w:color w:val="000000"/>
        </w:rPr>
        <w:t>penduduk</w:t>
      </w:r>
      <w:r w:rsidRPr="00B00176">
        <w:rPr>
          <w:color w:val="000000"/>
        </w:rPr>
        <w:t xml:space="preserve"> </w:t>
      </w:r>
      <w:r w:rsidRPr="00B00176">
        <w:rPr>
          <w:color w:val="000000"/>
        </w:rPr>
        <w:t>terbanyak</w:t>
      </w:r>
      <w:r w:rsidRPr="00B00176">
        <w:rPr>
          <w:color w:val="000000"/>
        </w:rPr>
        <w:t xml:space="preserve"> di dunia </w:t>
      </w:r>
      <w:r w:rsidRPr="00B00176">
        <w:rPr>
          <w:color w:val="000000"/>
        </w:rPr>
        <w:t>yakni</w:t>
      </w:r>
      <w:r w:rsidRPr="00B00176">
        <w:rPr>
          <w:color w:val="000000"/>
        </w:rPr>
        <w:t xml:space="preserve"> 1,4 </w:t>
      </w:r>
      <w:r w:rsidRPr="00B00176">
        <w:rPr>
          <w:color w:val="000000"/>
        </w:rPr>
        <w:t>miliar</w:t>
      </w:r>
      <w:r w:rsidRPr="00B00176">
        <w:rPr>
          <w:color w:val="000000"/>
        </w:rPr>
        <w:t xml:space="preserve"> </w:t>
      </w:r>
      <w:r w:rsidRPr="00B00176">
        <w:rPr>
          <w:color w:val="000000"/>
        </w:rPr>
        <w:t>penduduk</w:t>
      </w:r>
      <w:r w:rsidRPr="00B00176">
        <w:rPr>
          <w:color w:val="000000"/>
        </w:rPr>
        <w:t xml:space="preserve"> (</w:t>
      </w:r>
      <w:r w:rsidRPr="00B00176">
        <w:rPr>
          <w:color w:val="000000"/>
        </w:rPr>
        <w:t>Worldometer</w:t>
      </w:r>
      <w:r w:rsidRPr="00B00176">
        <w:rPr>
          <w:color w:val="000000"/>
        </w:rPr>
        <w:t>, 2022).</w:t>
      </w:r>
    </w:p>
    <w:p w:rsidR="00B00176" w:rsidRPr="00B00176" w:rsidP="00B00176" w14:paraId="3ECF15DF" w14:textId="77777777">
      <w:pPr>
        <w:pStyle w:val="NormalWeb"/>
        <w:numPr>
          <w:ilvl w:val="0"/>
          <w:numId w:val="1"/>
        </w:numPr>
        <w:spacing w:before="240" w:after="240"/>
        <w:jc w:val="both"/>
        <w:textAlignment w:val="baseline"/>
        <w:rPr>
          <w:color w:val="000000"/>
        </w:rPr>
      </w:pPr>
      <w:r w:rsidRPr="00B00176">
        <w:rPr>
          <w:color w:val="000000"/>
        </w:rPr>
        <w:t>Pendekatan</w:t>
      </w:r>
      <w:r w:rsidRPr="00B00176">
        <w:rPr>
          <w:color w:val="000000"/>
        </w:rPr>
        <w:t xml:space="preserve"> Liberal: </w:t>
      </w:r>
      <w:r w:rsidRPr="00B00176">
        <w:rPr>
          <w:color w:val="000000"/>
        </w:rPr>
        <w:t>Menurut</w:t>
      </w:r>
      <w:r w:rsidRPr="00B00176">
        <w:rPr>
          <w:color w:val="000000"/>
        </w:rPr>
        <w:t xml:space="preserve"> Breslin dengan </w:t>
      </w:r>
      <w:r w:rsidRPr="00B00176">
        <w:rPr>
          <w:color w:val="000000"/>
        </w:rPr>
        <w:t>adanya</w:t>
      </w:r>
      <w:r w:rsidRPr="00B00176">
        <w:rPr>
          <w:color w:val="000000"/>
        </w:rPr>
        <w:t xml:space="preserve"> </w:t>
      </w:r>
      <w:r w:rsidRPr="00B00176">
        <w:rPr>
          <w:color w:val="000000"/>
        </w:rPr>
        <w:t>interaksi</w:t>
      </w:r>
      <w:r w:rsidRPr="00B00176">
        <w:rPr>
          <w:color w:val="000000"/>
        </w:rPr>
        <w:t xml:space="preserve"> dengan </w:t>
      </w:r>
      <w:r w:rsidRPr="00B00176">
        <w:rPr>
          <w:color w:val="000000"/>
        </w:rPr>
        <w:t>masyarakat</w:t>
      </w:r>
      <w:r w:rsidRPr="00B00176">
        <w:rPr>
          <w:color w:val="000000"/>
        </w:rPr>
        <w:t xml:space="preserve"> global, </w:t>
      </w:r>
      <w:r w:rsidRPr="00B00176">
        <w:rPr>
          <w:color w:val="000000"/>
        </w:rPr>
        <w:t>kondisi</w:t>
      </w:r>
      <w:r w:rsidRPr="00B00176">
        <w:rPr>
          <w:color w:val="000000"/>
        </w:rPr>
        <w:t xml:space="preserve"> </w:t>
      </w:r>
      <w:r w:rsidRPr="00B00176">
        <w:rPr>
          <w:color w:val="000000"/>
        </w:rPr>
        <w:t>domestik</w:t>
      </w:r>
      <w:r w:rsidRPr="00B00176">
        <w:rPr>
          <w:color w:val="000000"/>
        </w:rPr>
        <w:t xml:space="preserve"> </w:t>
      </w:r>
      <w:r w:rsidRPr="00B00176">
        <w:rPr>
          <w:color w:val="000000"/>
        </w:rPr>
        <w:t>Tiongkok</w:t>
      </w:r>
      <w:r w:rsidRPr="00B00176">
        <w:rPr>
          <w:color w:val="000000"/>
        </w:rPr>
        <w:t xml:space="preserve"> </w:t>
      </w:r>
      <w:r w:rsidRPr="00B00176">
        <w:rPr>
          <w:color w:val="000000"/>
        </w:rPr>
        <w:t>dinilai</w:t>
      </w:r>
      <w:r w:rsidRPr="00B00176">
        <w:rPr>
          <w:color w:val="000000"/>
        </w:rPr>
        <w:t xml:space="preserve"> </w:t>
      </w:r>
      <w:r w:rsidRPr="00B00176">
        <w:rPr>
          <w:color w:val="000000"/>
        </w:rPr>
        <w:t>dapat</w:t>
      </w:r>
      <w:r w:rsidRPr="00B00176">
        <w:rPr>
          <w:color w:val="000000"/>
        </w:rPr>
        <w:t xml:space="preserve"> </w:t>
      </w:r>
      <w:r w:rsidRPr="00B00176">
        <w:rPr>
          <w:color w:val="000000"/>
        </w:rPr>
        <w:t>mengalami</w:t>
      </w:r>
      <w:r w:rsidRPr="00B00176">
        <w:rPr>
          <w:color w:val="000000"/>
        </w:rPr>
        <w:t xml:space="preserve"> </w:t>
      </w:r>
      <w:r w:rsidRPr="00B00176">
        <w:rPr>
          <w:color w:val="000000"/>
        </w:rPr>
        <w:t>perubahan</w:t>
      </w:r>
      <w:r w:rsidRPr="00B00176">
        <w:rPr>
          <w:color w:val="000000"/>
        </w:rPr>
        <w:t xml:space="preserve"> </w:t>
      </w:r>
      <w:r w:rsidRPr="00B00176">
        <w:rPr>
          <w:color w:val="000000"/>
        </w:rPr>
        <w:t>positif</w:t>
      </w:r>
      <w:r w:rsidRPr="00B00176">
        <w:rPr>
          <w:color w:val="000000"/>
        </w:rPr>
        <w:t xml:space="preserve">. </w:t>
      </w:r>
      <w:r w:rsidRPr="00B00176">
        <w:rPr>
          <w:color w:val="000000"/>
        </w:rPr>
        <w:t>Interaksi</w:t>
      </w:r>
      <w:r w:rsidRPr="00B00176">
        <w:rPr>
          <w:color w:val="000000"/>
        </w:rPr>
        <w:t xml:space="preserve"> yang </w:t>
      </w:r>
      <w:r w:rsidRPr="00B00176">
        <w:rPr>
          <w:color w:val="000000"/>
        </w:rPr>
        <w:t>terjadi</w:t>
      </w:r>
      <w:r w:rsidRPr="00B00176">
        <w:rPr>
          <w:color w:val="000000"/>
        </w:rPr>
        <w:t xml:space="preserve"> ini </w:t>
      </w:r>
      <w:r w:rsidRPr="00B00176">
        <w:rPr>
          <w:color w:val="000000"/>
        </w:rPr>
        <w:t>diharapkan</w:t>
      </w:r>
      <w:r w:rsidRPr="00B00176">
        <w:rPr>
          <w:color w:val="000000"/>
        </w:rPr>
        <w:t xml:space="preserve"> </w:t>
      </w:r>
      <w:r w:rsidRPr="00B00176">
        <w:rPr>
          <w:color w:val="000000"/>
        </w:rPr>
        <w:t>dapat</w:t>
      </w:r>
      <w:r w:rsidRPr="00B00176">
        <w:rPr>
          <w:color w:val="000000"/>
        </w:rPr>
        <w:t xml:space="preserve"> lebih </w:t>
      </w:r>
      <w:r w:rsidRPr="00B00176">
        <w:rPr>
          <w:color w:val="000000"/>
        </w:rPr>
        <w:t>mendorong</w:t>
      </w:r>
      <w:r w:rsidRPr="00B00176">
        <w:rPr>
          <w:color w:val="000000"/>
        </w:rPr>
        <w:t xml:space="preserve"> </w:t>
      </w:r>
      <w:r w:rsidRPr="00B00176">
        <w:rPr>
          <w:color w:val="000000"/>
        </w:rPr>
        <w:t>perubahan</w:t>
      </w:r>
      <w:r w:rsidRPr="00B00176">
        <w:rPr>
          <w:color w:val="000000"/>
        </w:rPr>
        <w:t xml:space="preserve"> </w:t>
      </w:r>
      <w:r w:rsidRPr="00B00176">
        <w:rPr>
          <w:color w:val="000000"/>
        </w:rPr>
        <w:t>tersebut</w:t>
      </w:r>
      <w:r w:rsidRPr="00B00176">
        <w:rPr>
          <w:color w:val="000000"/>
        </w:rPr>
        <w:t xml:space="preserve"> </w:t>
      </w:r>
      <w:r w:rsidRPr="00B00176">
        <w:rPr>
          <w:color w:val="000000"/>
        </w:rPr>
        <w:t>dibandingkan</w:t>
      </w:r>
      <w:r w:rsidRPr="00B00176">
        <w:rPr>
          <w:color w:val="000000"/>
        </w:rPr>
        <w:t xml:space="preserve"> dengan </w:t>
      </w:r>
      <w:r w:rsidRPr="00B00176">
        <w:rPr>
          <w:color w:val="000000"/>
        </w:rPr>
        <w:t>adanya</w:t>
      </w:r>
      <w:r w:rsidRPr="00B00176">
        <w:rPr>
          <w:color w:val="000000"/>
        </w:rPr>
        <w:t xml:space="preserve"> </w:t>
      </w:r>
      <w:r w:rsidRPr="00B00176">
        <w:rPr>
          <w:color w:val="000000"/>
        </w:rPr>
        <w:t>upaya</w:t>
      </w:r>
      <w:r w:rsidRPr="00B00176">
        <w:rPr>
          <w:color w:val="000000"/>
        </w:rPr>
        <w:t xml:space="preserve"> </w:t>
      </w:r>
      <w:r w:rsidRPr="00B00176">
        <w:rPr>
          <w:color w:val="000000"/>
        </w:rPr>
        <w:t>dari</w:t>
      </w:r>
      <w:r w:rsidRPr="00B00176">
        <w:rPr>
          <w:color w:val="000000"/>
        </w:rPr>
        <w:t xml:space="preserve"> </w:t>
      </w:r>
      <w:r w:rsidRPr="00B00176">
        <w:rPr>
          <w:color w:val="000000"/>
        </w:rPr>
        <w:t>aktor</w:t>
      </w:r>
      <w:r w:rsidRPr="00B00176">
        <w:rPr>
          <w:color w:val="000000"/>
        </w:rPr>
        <w:t xml:space="preserve"> </w:t>
      </w:r>
      <w:r w:rsidRPr="00B00176">
        <w:rPr>
          <w:color w:val="000000"/>
        </w:rPr>
        <w:t>eksternal</w:t>
      </w:r>
      <w:r w:rsidRPr="00B00176">
        <w:rPr>
          <w:color w:val="000000"/>
        </w:rPr>
        <w:t xml:space="preserve"> yang </w:t>
      </w:r>
      <w:r w:rsidRPr="00B00176">
        <w:rPr>
          <w:color w:val="000000"/>
        </w:rPr>
        <w:t>mendesak</w:t>
      </w:r>
      <w:r w:rsidRPr="00B00176">
        <w:rPr>
          <w:color w:val="000000"/>
        </w:rPr>
        <w:t xml:space="preserve"> </w:t>
      </w:r>
      <w:r w:rsidRPr="00B00176">
        <w:rPr>
          <w:color w:val="000000"/>
        </w:rPr>
        <w:t>Tiongkok</w:t>
      </w:r>
      <w:r w:rsidRPr="00B00176">
        <w:rPr>
          <w:color w:val="000000"/>
        </w:rPr>
        <w:t xml:space="preserve"> untuk </w:t>
      </w:r>
      <w:r w:rsidRPr="00B00176">
        <w:rPr>
          <w:color w:val="000000"/>
        </w:rPr>
        <w:t>melakukan</w:t>
      </w:r>
      <w:r w:rsidRPr="00B00176">
        <w:rPr>
          <w:color w:val="000000"/>
        </w:rPr>
        <w:t xml:space="preserve"> </w:t>
      </w:r>
      <w:r w:rsidRPr="00B00176">
        <w:rPr>
          <w:color w:val="000000"/>
        </w:rPr>
        <w:t>perubahan</w:t>
      </w:r>
      <w:r w:rsidRPr="00B00176">
        <w:rPr>
          <w:color w:val="000000"/>
        </w:rPr>
        <w:t>.</w:t>
      </w:r>
    </w:p>
    <w:p w:rsidR="00B00176" w:rsidRPr="00B00176" w:rsidP="00B00176" w14:paraId="2986F2E4" w14:textId="77777777">
      <w:pPr>
        <w:pStyle w:val="NormalWeb"/>
        <w:spacing w:before="240" w:after="0"/>
        <w:ind w:firstLine="720"/>
        <w:jc w:val="both"/>
        <w:rPr>
          <w:color w:val="000000"/>
        </w:rPr>
      </w:pPr>
      <w:r w:rsidRPr="00B00176">
        <w:rPr>
          <w:color w:val="000000"/>
        </w:rPr>
        <w:t>Dalam</w:t>
      </w:r>
      <w:r w:rsidRPr="00B00176">
        <w:rPr>
          <w:color w:val="000000"/>
        </w:rPr>
        <w:t xml:space="preserve"> </w:t>
      </w:r>
      <w:r w:rsidRPr="00B00176">
        <w:rPr>
          <w:color w:val="000000"/>
        </w:rPr>
        <w:t>perdebatan</w:t>
      </w:r>
      <w:r w:rsidRPr="00B00176">
        <w:rPr>
          <w:color w:val="000000"/>
        </w:rPr>
        <w:t xml:space="preserve"> yang </w:t>
      </w:r>
      <w:r w:rsidRPr="00B00176">
        <w:rPr>
          <w:color w:val="000000"/>
        </w:rPr>
        <w:t>ada</w:t>
      </w:r>
      <w:r w:rsidRPr="00B00176">
        <w:rPr>
          <w:color w:val="000000"/>
        </w:rPr>
        <w:t xml:space="preserve"> </w:t>
      </w:r>
      <w:r w:rsidRPr="00B00176">
        <w:rPr>
          <w:color w:val="000000"/>
        </w:rPr>
        <w:t>tersebut</w:t>
      </w:r>
      <w:r w:rsidRPr="00B00176">
        <w:rPr>
          <w:color w:val="000000"/>
        </w:rPr>
        <w:t xml:space="preserve"> pun Breslin juga </w:t>
      </w:r>
      <w:r w:rsidRPr="00B00176">
        <w:rPr>
          <w:color w:val="000000"/>
        </w:rPr>
        <w:t>menjelaskan</w:t>
      </w:r>
      <w:r w:rsidRPr="00B00176">
        <w:rPr>
          <w:color w:val="000000"/>
        </w:rPr>
        <w:t xml:space="preserve"> </w:t>
      </w:r>
      <w:r w:rsidRPr="00B00176">
        <w:rPr>
          <w:color w:val="000000"/>
        </w:rPr>
        <w:t>alasan</w:t>
      </w:r>
      <w:r w:rsidRPr="00B00176">
        <w:rPr>
          <w:color w:val="000000"/>
        </w:rPr>
        <w:t xml:space="preserve"> </w:t>
      </w:r>
      <w:r w:rsidRPr="00B00176">
        <w:rPr>
          <w:color w:val="000000"/>
        </w:rPr>
        <w:t>mengapa</w:t>
      </w:r>
      <w:r w:rsidRPr="00B00176">
        <w:rPr>
          <w:color w:val="000000"/>
        </w:rPr>
        <w:t xml:space="preserve"> </w:t>
      </w:r>
      <w:r w:rsidRPr="00B00176">
        <w:rPr>
          <w:color w:val="000000"/>
        </w:rPr>
        <w:t>perlu</w:t>
      </w:r>
      <w:r w:rsidRPr="00B00176">
        <w:rPr>
          <w:color w:val="000000"/>
        </w:rPr>
        <w:t xml:space="preserve"> untuk </w:t>
      </w:r>
      <w:r w:rsidRPr="00B00176">
        <w:rPr>
          <w:color w:val="000000"/>
        </w:rPr>
        <w:t>membatasi</w:t>
      </w:r>
      <w:r w:rsidRPr="00B00176">
        <w:rPr>
          <w:color w:val="000000"/>
        </w:rPr>
        <w:t xml:space="preserve"> </w:t>
      </w:r>
      <w:r w:rsidRPr="00B00176">
        <w:rPr>
          <w:color w:val="000000"/>
        </w:rPr>
        <w:t>hubungan</w:t>
      </w:r>
      <w:r w:rsidRPr="00B00176">
        <w:rPr>
          <w:color w:val="000000"/>
        </w:rPr>
        <w:t xml:space="preserve"> dengan </w:t>
      </w:r>
      <w:r w:rsidRPr="00B00176">
        <w:rPr>
          <w:color w:val="000000"/>
        </w:rPr>
        <w:t>Tiongkok</w:t>
      </w:r>
      <w:r w:rsidRPr="00B00176">
        <w:rPr>
          <w:color w:val="000000"/>
        </w:rPr>
        <w:t xml:space="preserve">. Breslin </w:t>
      </w:r>
      <w:r w:rsidRPr="00B00176">
        <w:rPr>
          <w:color w:val="000000"/>
        </w:rPr>
        <w:t>menyampaikan</w:t>
      </w:r>
      <w:r w:rsidRPr="00B00176">
        <w:rPr>
          <w:color w:val="000000"/>
        </w:rPr>
        <w:t xml:space="preserve"> </w:t>
      </w:r>
      <w:r w:rsidRPr="00B00176">
        <w:rPr>
          <w:color w:val="000000"/>
        </w:rPr>
        <w:t>bahwa</w:t>
      </w:r>
      <w:r w:rsidRPr="00B00176">
        <w:rPr>
          <w:color w:val="000000"/>
        </w:rPr>
        <w:t xml:space="preserve"> </w:t>
      </w:r>
      <w:r w:rsidRPr="00B00176">
        <w:rPr>
          <w:color w:val="000000"/>
        </w:rPr>
        <w:t>maraknya</w:t>
      </w:r>
      <w:r w:rsidRPr="00B00176">
        <w:rPr>
          <w:color w:val="000000"/>
        </w:rPr>
        <w:t xml:space="preserve"> </w:t>
      </w:r>
      <w:r w:rsidRPr="00B00176">
        <w:rPr>
          <w:color w:val="000000"/>
        </w:rPr>
        <w:t>pelanggaran</w:t>
      </w:r>
      <w:r w:rsidRPr="00B00176">
        <w:rPr>
          <w:color w:val="000000"/>
        </w:rPr>
        <w:t xml:space="preserve"> </w:t>
      </w:r>
      <w:r w:rsidRPr="00B00176">
        <w:rPr>
          <w:color w:val="000000"/>
        </w:rPr>
        <w:t>hak</w:t>
      </w:r>
      <w:r w:rsidRPr="00B00176">
        <w:rPr>
          <w:color w:val="000000"/>
        </w:rPr>
        <w:t xml:space="preserve"> </w:t>
      </w:r>
      <w:r w:rsidRPr="00B00176">
        <w:rPr>
          <w:color w:val="000000"/>
        </w:rPr>
        <w:t>asasi</w:t>
      </w:r>
      <w:r w:rsidRPr="00B00176">
        <w:rPr>
          <w:color w:val="000000"/>
        </w:rPr>
        <w:t xml:space="preserve"> </w:t>
      </w:r>
      <w:r w:rsidRPr="00B00176">
        <w:rPr>
          <w:color w:val="000000"/>
        </w:rPr>
        <w:t>manusia</w:t>
      </w:r>
      <w:r w:rsidRPr="00B00176">
        <w:rPr>
          <w:color w:val="000000"/>
        </w:rPr>
        <w:t xml:space="preserve"> di </w:t>
      </w:r>
      <w:r w:rsidRPr="00B00176">
        <w:rPr>
          <w:color w:val="000000"/>
        </w:rPr>
        <w:t>Tiongkok</w:t>
      </w:r>
      <w:r w:rsidRPr="00B00176">
        <w:rPr>
          <w:color w:val="000000"/>
        </w:rPr>
        <w:t xml:space="preserve"> </w:t>
      </w:r>
      <w:r w:rsidRPr="00B00176">
        <w:rPr>
          <w:color w:val="000000"/>
        </w:rPr>
        <w:t>tidak</w:t>
      </w:r>
      <w:r w:rsidRPr="00B00176">
        <w:rPr>
          <w:color w:val="000000"/>
        </w:rPr>
        <w:t xml:space="preserve"> </w:t>
      </w:r>
      <w:r w:rsidRPr="00B00176">
        <w:rPr>
          <w:color w:val="000000"/>
        </w:rPr>
        <w:t>dapat</w:t>
      </w:r>
      <w:r w:rsidRPr="00B00176">
        <w:rPr>
          <w:color w:val="000000"/>
        </w:rPr>
        <w:t xml:space="preserve"> </w:t>
      </w:r>
      <w:r w:rsidRPr="00B00176">
        <w:rPr>
          <w:color w:val="000000"/>
        </w:rPr>
        <w:t>dikesampingkan</w:t>
      </w:r>
      <w:r w:rsidRPr="00B00176">
        <w:rPr>
          <w:color w:val="000000"/>
        </w:rPr>
        <w:t xml:space="preserve">. </w:t>
      </w:r>
      <w:r w:rsidRPr="00B00176">
        <w:rPr>
          <w:color w:val="000000"/>
        </w:rPr>
        <w:t>Terjalinnya</w:t>
      </w:r>
      <w:r w:rsidRPr="00B00176">
        <w:rPr>
          <w:color w:val="000000"/>
        </w:rPr>
        <w:t xml:space="preserve"> </w:t>
      </w:r>
      <w:r w:rsidRPr="00B00176">
        <w:rPr>
          <w:color w:val="000000"/>
        </w:rPr>
        <w:t>hubungan</w:t>
      </w:r>
      <w:r w:rsidRPr="00B00176">
        <w:rPr>
          <w:color w:val="000000"/>
        </w:rPr>
        <w:t xml:space="preserve"> </w:t>
      </w:r>
      <w:r w:rsidRPr="00B00176">
        <w:rPr>
          <w:color w:val="000000"/>
        </w:rPr>
        <w:t>kerjasama</w:t>
      </w:r>
      <w:r w:rsidRPr="00B00176">
        <w:rPr>
          <w:color w:val="000000"/>
        </w:rPr>
        <w:t xml:space="preserve"> dengan </w:t>
      </w:r>
      <w:r w:rsidRPr="00B00176">
        <w:rPr>
          <w:color w:val="000000"/>
        </w:rPr>
        <w:t>Tiongkok</w:t>
      </w:r>
      <w:r w:rsidRPr="00B00176">
        <w:rPr>
          <w:color w:val="000000"/>
        </w:rPr>
        <w:t xml:space="preserve"> ini </w:t>
      </w:r>
      <w:r w:rsidRPr="00B00176">
        <w:rPr>
          <w:color w:val="000000"/>
        </w:rPr>
        <w:t>dinilai</w:t>
      </w:r>
      <w:r w:rsidRPr="00B00176">
        <w:rPr>
          <w:color w:val="000000"/>
        </w:rPr>
        <w:t xml:space="preserve"> </w:t>
      </w:r>
      <w:r w:rsidRPr="00B00176">
        <w:rPr>
          <w:color w:val="000000"/>
        </w:rPr>
        <w:t>tidak</w:t>
      </w:r>
      <w:r w:rsidRPr="00B00176">
        <w:rPr>
          <w:color w:val="000000"/>
        </w:rPr>
        <w:t xml:space="preserve"> </w:t>
      </w:r>
      <w:r w:rsidRPr="00B00176">
        <w:rPr>
          <w:color w:val="000000"/>
        </w:rPr>
        <w:t>memberikan</w:t>
      </w:r>
      <w:r w:rsidRPr="00B00176">
        <w:rPr>
          <w:color w:val="000000"/>
        </w:rPr>
        <w:t xml:space="preserve"> </w:t>
      </w:r>
      <w:r w:rsidRPr="00B00176">
        <w:rPr>
          <w:color w:val="000000"/>
        </w:rPr>
        <w:t>efek</w:t>
      </w:r>
      <w:r w:rsidRPr="00B00176">
        <w:rPr>
          <w:color w:val="000000"/>
        </w:rPr>
        <w:t xml:space="preserve"> yang </w:t>
      </w:r>
      <w:r w:rsidRPr="00B00176">
        <w:rPr>
          <w:color w:val="000000"/>
        </w:rPr>
        <w:t>positif</w:t>
      </w:r>
      <w:r w:rsidRPr="00B00176">
        <w:rPr>
          <w:color w:val="000000"/>
        </w:rPr>
        <w:t xml:space="preserve"> </w:t>
      </w:r>
      <w:r w:rsidRPr="00B00176">
        <w:rPr>
          <w:color w:val="000000"/>
        </w:rPr>
        <w:t>terhadap</w:t>
      </w:r>
      <w:r w:rsidRPr="00B00176">
        <w:rPr>
          <w:color w:val="000000"/>
        </w:rPr>
        <w:t xml:space="preserve"> </w:t>
      </w:r>
      <w:r w:rsidRPr="00B00176">
        <w:rPr>
          <w:color w:val="000000"/>
        </w:rPr>
        <w:t>perubahan</w:t>
      </w:r>
      <w:r w:rsidRPr="00B00176">
        <w:rPr>
          <w:color w:val="000000"/>
        </w:rPr>
        <w:t xml:space="preserve"> </w:t>
      </w:r>
      <w:r w:rsidRPr="00B00176">
        <w:rPr>
          <w:color w:val="000000"/>
        </w:rPr>
        <w:t>sosial</w:t>
      </w:r>
      <w:r w:rsidRPr="00B00176">
        <w:rPr>
          <w:color w:val="000000"/>
        </w:rPr>
        <w:t xml:space="preserve"> dan </w:t>
      </w:r>
      <w:r w:rsidRPr="00B00176">
        <w:rPr>
          <w:color w:val="000000"/>
        </w:rPr>
        <w:t>politik</w:t>
      </w:r>
      <w:r w:rsidRPr="00B00176">
        <w:rPr>
          <w:color w:val="000000"/>
        </w:rPr>
        <w:t xml:space="preserve"> di </w:t>
      </w:r>
      <w:r w:rsidRPr="00B00176">
        <w:rPr>
          <w:color w:val="000000"/>
        </w:rPr>
        <w:t>Tiongkok</w:t>
      </w:r>
      <w:r w:rsidRPr="00B00176">
        <w:rPr>
          <w:color w:val="000000"/>
        </w:rPr>
        <w:t xml:space="preserve"> (Breslin, 2007). </w:t>
      </w:r>
    </w:p>
    <w:p w:rsidR="00B00176" w:rsidRPr="00B00176" w:rsidP="00B00176" w14:paraId="3920D75D" w14:textId="77777777">
      <w:pPr>
        <w:pStyle w:val="NormalWeb"/>
        <w:spacing w:before="0" w:after="0"/>
        <w:ind w:firstLine="720"/>
        <w:jc w:val="both"/>
        <w:rPr>
          <w:color w:val="000000"/>
        </w:rPr>
      </w:pPr>
      <w:r w:rsidRPr="00B00176">
        <w:rPr>
          <w:color w:val="000000"/>
        </w:rPr>
        <w:t>Seiring</w:t>
      </w:r>
      <w:r w:rsidRPr="00B00176">
        <w:rPr>
          <w:color w:val="000000"/>
        </w:rPr>
        <w:t xml:space="preserve"> dengan </w:t>
      </w:r>
      <w:r w:rsidRPr="00B00176">
        <w:rPr>
          <w:color w:val="000000"/>
        </w:rPr>
        <w:t>apa</w:t>
      </w:r>
      <w:r w:rsidRPr="00B00176">
        <w:rPr>
          <w:color w:val="000000"/>
        </w:rPr>
        <w:t xml:space="preserve"> yang </w:t>
      </w:r>
      <w:r w:rsidRPr="00B00176">
        <w:rPr>
          <w:color w:val="000000"/>
        </w:rPr>
        <w:t>dijelaskan</w:t>
      </w:r>
      <w:r w:rsidRPr="00B00176">
        <w:rPr>
          <w:color w:val="000000"/>
        </w:rPr>
        <w:t xml:space="preserve"> oleh Breslin, Thomas Oatley juga </w:t>
      </w:r>
      <w:r w:rsidRPr="00B00176">
        <w:rPr>
          <w:color w:val="000000"/>
        </w:rPr>
        <w:t>memberikan</w:t>
      </w:r>
      <w:r w:rsidRPr="00B00176">
        <w:rPr>
          <w:color w:val="000000"/>
        </w:rPr>
        <w:t xml:space="preserve"> </w:t>
      </w:r>
      <w:r w:rsidRPr="00B00176">
        <w:rPr>
          <w:color w:val="000000"/>
        </w:rPr>
        <w:t>penjelasan</w:t>
      </w:r>
      <w:r w:rsidRPr="00B00176">
        <w:rPr>
          <w:color w:val="000000"/>
        </w:rPr>
        <w:t xml:space="preserve"> </w:t>
      </w:r>
      <w:r w:rsidRPr="00B00176">
        <w:rPr>
          <w:color w:val="000000"/>
        </w:rPr>
        <w:t>terkait</w:t>
      </w:r>
      <w:r w:rsidRPr="00B00176">
        <w:rPr>
          <w:color w:val="000000"/>
        </w:rPr>
        <w:t xml:space="preserve"> </w:t>
      </w:r>
      <w:r w:rsidRPr="00B00176">
        <w:rPr>
          <w:color w:val="000000"/>
        </w:rPr>
        <w:t>teori</w:t>
      </w:r>
      <w:r w:rsidRPr="00B00176">
        <w:rPr>
          <w:color w:val="000000"/>
        </w:rPr>
        <w:t xml:space="preserve"> IPE </w:t>
      </w:r>
      <w:r w:rsidRPr="00B00176">
        <w:rPr>
          <w:color w:val="000000"/>
        </w:rPr>
        <w:t>dalam</w:t>
      </w:r>
      <w:r w:rsidRPr="00B00176">
        <w:rPr>
          <w:color w:val="000000"/>
        </w:rPr>
        <w:t xml:space="preserve"> </w:t>
      </w:r>
      <w:r w:rsidRPr="00B00176">
        <w:rPr>
          <w:color w:val="000000"/>
        </w:rPr>
        <w:t>bukunya</w:t>
      </w:r>
      <w:r w:rsidRPr="00B00176">
        <w:rPr>
          <w:color w:val="000000"/>
        </w:rPr>
        <w:t xml:space="preserve"> yang </w:t>
      </w:r>
      <w:r w:rsidRPr="00B00176">
        <w:rPr>
          <w:color w:val="000000"/>
        </w:rPr>
        <w:t>berjudul</w:t>
      </w:r>
      <w:r w:rsidRPr="00B00176">
        <w:rPr>
          <w:color w:val="000000"/>
        </w:rPr>
        <w:t xml:space="preserve"> “</w:t>
      </w:r>
      <w:r w:rsidRPr="00B00176">
        <w:rPr>
          <w:i/>
          <w:color w:val="000000"/>
        </w:rPr>
        <w:t>International Political Economy</w:t>
      </w:r>
      <w:r w:rsidRPr="00B00176">
        <w:rPr>
          <w:color w:val="000000"/>
        </w:rPr>
        <w:t xml:space="preserve">”. </w:t>
      </w:r>
      <w:r w:rsidRPr="00B00176">
        <w:rPr>
          <w:color w:val="000000"/>
        </w:rPr>
        <w:t>Dalam</w:t>
      </w:r>
      <w:r w:rsidRPr="00B00176">
        <w:rPr>
          <w:color w:val="000000"/>
        </w:rPr>
        <w:t xml:space="preserve"> </w:t>
      </w:r>
      <w:r w:rsidRPr="00B00176">
        <w:rPr>
          <w:color w:val="000000"/>
        </w:rPr>
        <w:t>bukunya</w:t>
      </w:r>
      <w:r w:rsidRPr="00B00176">
        <w:rPr>
          <w:color w:val="000000"/>
        </w:rPr>
        <w:t xml:space="preserve"> </w:t>
      </w:r>
      <w:r w:rsidRPr="00B00176">
        <w:rPr>
          <w:color w:val="000000"/>
        </w:rPr>
        <w:t>tersebut</w:t>
      </w:r>
      <w:r w:rsidRPr="00B00176">
        <w:rPr>
          <w:color w:val="000000"/>
        </w:rPr>
        <w:t xml:space="preserve">, Oatley </w:t>
      </w:r>
      <w:r w:rsidRPr="00B00176">
        <w:rPr>
          <w:color w:val="000000"/>
        </w:rPr>
        <w:t>memberikan</w:t>
      </w:r>
      <w:r w:rsidRPr="00B00176">
        <w:rPr>
          <w:color w:val="000000"/>
        </w:rPr>
        <w:t xml:space="preserve"> </w:t>
      </w:r>
      <w:r w:rsidRPr="00B00176">
        <w:rPr>
          <w:color w:val="000000"/>
        </w:rPr>
        <w:t>penjelasan</w:t>
      </w:r>
      <w:r w:rsidRPr="00B00176">
        <w:rPr>
          <w:color w:val="000000"/>
        </w:rPr>
        <w:t xml:space="preserve"> </w:t>
      </w:r>
      <w:r w:rsidRPr="00B00176">
        <w:rPr>
          <w:color w:val="000000"/>
        </w:rPr>
        <w:t>terkait</w:t>
      </w:r>
      <w:r w:rsidRPr="00B00176">
        <w:rPr>
          <w:color w:val="000000"/>
        </w:rPr>
        <w:t xml:space="preserve"> </w:t>
      </w:r>
      <w:r w:rsidRPr="00B00176">
        <w:rPr>
          <w:color w:val="000000"/>
        </w:rPr>
        <w:t>hubungan</w:t>
      </w:r>
      <w:r w:rsidRPr="00B00176">
        <w:rPr>
          <w:color w:val="000000"/>
        </w:rPr>
        <w:t xml:space="preserve"> </w:t>
      </w:r>
      <w:r w:rsidRPr="00B00176">
        <w:rPr>
          <w:color w:val="000000"/>
        </w:rPr>
        <w:t>antara</w:t>
      </w:r>
      <w:r w:rsidRPr="00B00176">
        <w:rPr>
          <w:color w:val="000000"/>
        </w:rPr>
        <w:t xml:space="preserve"> negara dengan </w:t>
      </w:r>
      <w:r w:rsidRPr="00B00176">
        <w:rPr>
          <w:color w:val="000000"/>
        </w:rPr>
        <w:t>aktor-aktor</w:t>
      </w:r>
      <w:r w:rsidRPr="00B00176">
        <w:rPr>
          <w:color w:val="000000"/>
        </w:rPr>
        <w:t xml:space="preserve"> </w:t>
      </w:r>
      <w:r w:rsidRPr="00B00176">
        <w:rPr>
          <w:color w:val="000000"/>
        </w:rPr>
        <w:t>dalam</w:t>
      </w:r>
      <w:r w:rsidRPr="00B00176">
        <w:rPr>
          <w:color w:val="000000"/>
        </w:rPr>
        <w:t xml:space="preserve"> </w:t>
      </w:r>
      <w:r w:rsidRPr="00B00176">
        <w:rPr>
          <w:color w:val="000000"/>
        </w:rPr>
        <w:t>ekonomi</w:t>
      </w:r>
      <w:r w:rsidRPr="00B00176">
        <w:rPr>
          <w:color w:val="000000"/>
        </w:rPr>
        <w:t xml:space="preserve"> </w:t>
      </w:r>
      <w:r w:rsidRPr="00B00176">
        <w:rPr>
          <w:color w:val="000000"/>
        </w:rPr>
        <w:t>politik</w:t>
      </w:r>
      <w:r w:rsidRPr="00B00176">
        <w:rPr>
          <w:color w:val="000000"/>
        </w:rPr>
        <w:t xml:space="preserve"> </w:t>
      </w:r>
      <w:r w:rsidRPr="00B00176">
        <w:rPr>
          <w:color w:val="000000"/>
        </w:rPr>
        <w:t>internasional</w:t>
      </w:r>
      <w:r w:rsidRPr="00B00176">
        <w:rPr>
          <w:color w:val="000000"/>
        </w:rPr>
        <w:t xml:space="preserve"> </w:t>
      </w:r>
      <w:r w:rsidRPr="00B00176">
        <w:rPr>
          <w:color w:val="000000"/>
        </w:rPr>
        <w:t>melalui</w:t>
      </w:r>
      <w:r w:rsidRPr="00B00176">
        <w:rPr>
          <w:color w:val="000000"/>
        </w:rPr>
        <w:t xml:space="preserve"> </w:t>
      </w:r>
      <w:r w:rsidRPr="00B00176">
        <w:rPr>
          <w:color w:val="000000"/>
        </w:rPr>
        <w:t>interaksi</w:t>
      </w:r>
      <w:r w:rsidRPr="00B00176">
        <w:rPr>
          <w:color w:val="000000"/>
        </w:rPr>
        <w:t xml:space="preserve"> </w:t>
      </w:r>
      <w:r w:rsidRPr="00B00176">
        <w:rPr>
          <w:color w:val="000000"/>
        </w:rPr>
        <w:t>antara</w:t>
      </w:r>
      <w:r w:rsidRPr="00B00176">
        <w:rPr>
          <w:color w:val="000000"/>
        </w:rPr>
        <w:t xml:space="preserve"> </w:t>
      </w:r>
      <w:r w:rsidRPr="00B00176">
        <w:rPr>
          <w:i/>
          <w:color w:val="000000"/>
        </w:rPr>
        <w:t>interest</w:t>
      </w:r>
      <w:r w:rsidRPr="00B00176">
        <w:rPr>
          <w:color w:val="000000"/>
        </w:rPr>
        <w:t xml:space="preserve"> (</w:t>
      </w:r>
      <w:r w:rsidRPr="00B00176">
        <w:rPr>
          <w:color w:val="000000"/>
        </w:rPr>
        <w:t>kepentingan</w:t>
      </w:r>
      <w:r w:rsidRPr="00B00176">
        <w:rPr>
          <w:color w:val="000000"/>
        </w:rPr>
        <w:t xml:space="preserve">) dan </w:t>
      </w:r>
      <w:r w:rsidRPr="00B00176">
        <w:rPr>
          <w:i/>
          <w:color w:val="000000"/>
        </w:rPr>
        <w:t>institution</w:t>
      </w:r>
      <w:r w:rsidRPr="00B00176">
        <w:rPr>
          <w:color w:val="000000"/>
        </w:rPr>
        <w:t xml:space="preserve"> (</w:t>
      </w:r>
      <w:r w:rsidRPr="00B00176">
        <w:rPr>
          <w:color w:val="000000"/>
        </w:rPr>
        <w:t>lembaga</w:t>
      </w:r>
      <w:r w:rsidRPr="00B00176">
        <w:rPr>
          <w:color w:val="000000"/>
        </w:rPr>
        <w:t xml:space="preserve">) (Oatley, 2003). </w:t>
      </w:r>
    </w:p>
    <w:p w:rsidR="00B00176" w:rsidRPr="00B00176" w:rsidP="00B00176" w14:paraId="3BF2F004" w14:textId="77777777">
      <w:pPr>
        <w:pStyle w:val="NormalWeb"/>
        <w:spacing w:before="0" w:after="0"/>
        <w:ind w:firstLine="720"/>
        <w:jc w:val="both"/>
        <w:rPr>
          <w:color w:val="000000"/>
        </w:rPr>
      </w:pPr>
      <w:r w:rsidRPr="00B00176">
        <w:rPr>
          <w:i/>
          <w:color w:val="000000"/>
        </w:rPr>
        <w:t>Interest</w:t>
      </w:r>
      <w:r w:rsidRPr="00B00176">
        <w:rPr>
          <w:color w:val="000000"/>
        </w:rPr>
        <w:t xml:space="preserve"> </w:t>
      </w:r>
      <w:r w:rsidRPr="00B00176">
        <w:rPr>
          <w:color w:val="000000"/>
        </w:rPr>
        <w:t>merupakan</w:t>
      </w:r>
      <w:r w:rsidRPr="00B00176">
        <w:rPr>
          <w:color w:val="000000"/>
        </w:rPr>
        <w:t xml:space="preserve"> </w:t>
      </w:r>
      <w:r w:rsidRPr="00B00176">
        <w:rPr>
          <w:color w:val="000000"/>
        </w:rPr>
        <w:t>kepentingan</w:t>
      </w:r>
      <w:r w:rsidRPr="00B00176">
        <w:rPr>
          <w:color w:val="000000"/>
        </w:rPr>
        <w:t xml:space="preserve"> atau </w:t>
      </w:r>
      <w:r w:rsidRPr="00B00176">
        <w:rPr>
          <w:color w:val="000000"/>
        </w:rPr>
        <w:t>tujuan</w:t>
      </w:r>
      <w:r w:rsidRPr="00B00176">
        <w:rPr>
          <w:color w:val="000000"/>
        </w:rPr>
        <w:t xml:space="preserve"> yang </w:t>
      </w:r>
      <w:r w:rsidRPr="00B00176">
        <w:rPr>
          <w:color w:val="000000"/>
        </w:rPr>
        <w:t>ingin</w:t>
      </w:r>
      <w:r w:rsidRPr="00B00176">
        <w:rPr>
          <w:color w:val="000000"/>
        </w:rPr>
        <w:t xml:space="preserve"> </w:t>
      </w:r>
      <w:r w:rsidRPr="00B00176">
        <w:rPr>
          <w:color w:val="000000"/>
        </w:rPr>
        <w:t>dicapai</w:t>
      </w:r>
      <w:r w:rsidRPr="00B00176">
        <w:rPr>
          <w:color w:val="000000"/>
        </w:rPr>
        <w:t xml:space="preserve"> oleh </w:t>
      </w:r>
      <w:r w:rsidRPr="00B00176">
        <w:rPr>
          <w:color w:val="000000"/>
        </w:rPr>
        <w:t>aktor</w:t>
      </w:r>
      <w:r w:rsidRPr="00B00176">
        <w:rPr>
          <w:color w:val="000000"/>
        </w:rPr>
        <w:t xml:space="preserve"> </w:t>
      </w:r>
      <w:r w:rsidRPr="00B00176">
        <w:rPr>
          <w:color w:val="000000"/>
        </w:rPr>
        <w:t>utama</w:t>
      </w:r>
      <w:r w:rsidRPr="00B00176">
        <w:rPr>
          <w:color w:val="000000"/>
        </w:rPr>
        <w:t xml:space="preserve"> </w:t>
      </w:r>
      <w:r w:rsidRPr="00B00176">
        <w:rPr>
          <w:color w:val="000000"/>
        </w:rPr>
        <w:t>dalam</w:t>
      </w:r>
      <w:r w:rsidRPr="00B00176">
        <w:rPr>
          <w:color w:val="000000"/>
        </w:rPr>
        <w:t xml:space="preserve"> </w:t>
      </w:r>
      <w:r w:rsidRPr="00B00176">
        <w:rPr>
          <w:color w:val="000000"/>
        </w:rPr>
        <w:t>ekonomi</w:t>
      </w:r>
      <w:r w:rsidRPr="00B00176">
        <w:rPr>
          <w:color w:val="000000"/>
        </w:rPr>
        <w:t xml:space="preserve"> </w:t>
      </w:r>
      <w:r w:rsidRPr="00B00176">
        <w:rPr>
          <w:color w:val="000000"/>
        </w:rPr>
        <w:t>politik</w:t>
      </w:r>
      <w:r w:rsidRPr="00B00176">
        <w:rPr>
          <w:color w:val="000000"/>
        </w:rPr>
        <w:t xml:space="preserve"> </w:t>
      </w:r>
      <w:r w:rsidRPr="00B00176">
        <w:rPr>
          <w:color w:val="000000"/>
        </w:rPr>
        <w:t>internasional</w:t>
      </w:r>
      <w:r w:rsidRPr="00B00176">
        <w:rPr>
          <w:color w:val="000000"/>
        </w:rPr>
        <w:t xml:space="preserve">, </w:t>
      </w:r>
      <w:r w:rsidRPr="00B00176">
        <w:rPr>
          <w:color w:val="000000"/>
        </w:rPr>
        <w:t>baik</w:t>
      </w:r>
      <w:r w:rsidRPr="00B00176">
        <w:rPr>
          <w:color w:val="000000"/>
        </w:rPr>
        <w:t xml:space="preserve"> itu </w:t>
      </w:r>
      <w:r w:rsidRPr="00B00176">
        <w:rPr>
          <w:color w:val="000000"/>
        </w:rPr>
        <w:t>pemerintah</w:t>
      </w:r>
      <w:r w:rsidRPr="00B00176">
        <w:rPr>
          <w:color w:val="000000"/>
        </w:rPr>
        <w:t xml:space="preserve"> </w:t>
      </w:r>
      <w:r w:rsidRPr="00B00176">
        <w:rPr>
          <w:color w:val="000000"/>
        </w:rPr>
        <w:t>maupun</w:t>
      </w:r>
      <w:r w:rsidRPr="00B00176">
        <w:rPr>
          <w:color w:val="000000"/>
        </w:rPr>
        <w:t xml:space="preserve"> </w:t>
      </w:r>
      <w:r w:rsidRPr="00B00176">
        <w:rPr>
          <w:color w:val="000000"/>
        </w:rPr>
        <w:t>individu</w:t>
      </w:r>
      <w:r w:rsidRPr="00B00176">
        <w:rPr>
          <w:color w:val="000000"/>
        </w:rPr>
        <w:t xml:space="preserve">, </w:t>
      </w:r>
      <w:r w:rsidRPr="00B00176">
        <w:rPr>
          <w:color w:val="000000"/>
        </w:rPr>
        <w:t>perusahaan</w:t>
      </w:r>
      <w:r w:rsidRPr="00B00176">
        <w:rPr>
          <w:color w:val="000000"/>
        </w:rPr>
        <w:t xml:space="preserve">, dan </w:t>
      </w:r>
      <w:r w:rsidRPr="00B00176">
        <w:rPr>
          <w:color w:val="000000"/>
        </w:rPr>
        <w:t>kelompok</w:t>
      </w:r>
      <w:r w:rsidRPr="00B00176">
        <w:rPr>
          <w:color w:val="000000"/>
        </w:rPr>
        <w:t xml:space="preserve"> </w:t>
      </w:r>
      <w:r w:rsidRPr="00B00176">
        <w:rPr>
          <w:color w:val="000000"/>
        </w:rPr>
        <w:t>kepentingan</w:t>
      </w:r>
      <w:r w:rsidRPr="00B00176">
        <w:rPr>
          <w:color w:val="000000"/>
        </w:rPr>
        <w:t xml:space="preserve">, </w:t>
      </w:r>
      <w:r w:rsidRPr="00B00176">
        <w:rPr>
          <w:color w:val="000000"/>
        </w:rPr>
        <w:t>dimana</w:t>
      </w:r>
      <w:r w:rsidRPr="00B00176">
        <w:rPr>
          <w:color w:val="000000"/>
        </w:rPr>
        <w:t xml:space="preserve"> </w:t>
      </w:r>
      <w:r w:rsidRPr="00B00176">
        <w:rPr>
          <w:color w:val="000000"/>
        </w:rPr>
        <w:t>tujuan</w:t>
      </w:r>
      <w:r w:rsidRPr="00B00176">
        <w:rPr>
          <w:color w:val="000000"/>
        </w:rPr>
        <w:t xml:space="preserve"> </w:t>
      </w:r>
      <w:r w:rsidRPr="00B00176">
        <w:rPr>
          <w:color w:val="000000"/>
        </w:rPr>
        <w:t>tersebut</w:t>
      </w:r>
      <w:r w:rsidRPr="00B00176">
        <w:rPr>
          <w:color w:val="000000"/>
        </w:rPr>
        <w:t xml:space="preserve"> </w:t>
      </w:r>
      <w:r w:rsidRPr="00B00176">
        <w:rPr>
          <w:color w:val="000000"/>
        </w:rPr>
        <w:t>utamanya</w:t>
      </w:r>
      <w:r w:rsidRPr="00B00176">
        <w:rPr>
          <w:color w:val="000000"/>
        </w:rPr>
        <w:t xml:space="preserve"> </w:t>
      </w:r>
      <w:r w:rsidRPr="00B00176">
        <w:rPr>
          <w:color w:val="000000"/>
        </w:rPr>
        <w:t>yaitu</w:t>
      </w:r>
      <w:r w:rsidRPr="00B00176">
        <w:rPr>
          <w:color w:val="000000"/>
        </w:rPr>
        <w:t xml:space="preserve"> untuk </w:t>
      </w:r>
      <w:r w:rsidRPr="00B00176">
        <w:rPr>
          <w:color w:val="000000"/>
        </w:rPr>
        <w:t>memperoleh</w:t>
      </w:r>
      <w:r w:rsidRPr="00B00176">
        <w:rPr>
          <w:color w:val="000000"/>
        </w:rPr>
        <w:t xml:space="preserve"> </w:t>
      </w:r>
      <w:r w:rsidRPr="00B00176">
        <w:rPr>
          <w:color w:val="000000"/>
        </w:rPr>
        <w:t>keuntungan</w:t>
      </w:r>
      <w:r w:rsidRPr="00B00176">
        <w:rPr>
          <w:color w:val="000000"/>
        </w:rPr>
        <w:t xml:space="preserve"> (Oatley, 2003). </w:t>
      </w:r>
      <w:r w:rsidRPr="00B00176">
        <w:rPr>
          <w:i/>
          <w:color w:val="000000"/>
        </w:rPr>
        <w:t>Institution</w:t>
      </w:r>
      <w:r w:rsidRPr="00B00176">
        <w:rPr>
          <w:color w:val="000000"/>
        </w:rPr>
        <w:t xml:space="preserve"> </w:t>
      </w:r>
      <w:r w:rsidRPr="00B00176">
        <w:rPr>
          <w:color w:val="000000"/>
        </w:rPr>
        <w:t>sendiri</w:t>
      </w:r>
      <w:r w:rsidRPr="00B00176">
        <w:rPr>
          <w:color w:val="000000"/>
        </w:rPr>
        <w:t xml:space="preserve"> </w:t>
      </w:r>
      <w:r w:rsidRPr="00B00176">
        <w:rPr>
          <w:color w:val="000000"/>
        </w:rPr>
        <w:t>merupakan</w:t>
      </w:r>
      <w:r w:rsidRPr="00B00176">
        <w:rPr>
          <w:color w:val="000000"/>
        </w:rPr>
        <w:t xml:space="preserve"> </w:t>
      </w:r>
      <w:r w:rsidRPr="00B00176">
        <w:rPr>
          <w:color w:val="000000"/>
        </w:rPr>
        <w:t>lembaga</w:t>
      </w:r>
      <w:r w:rsidRPr="00B00176">
        <w:rPr>
          <w:color w:val="000000"/>
        </w:rPr>
        <w:t xml:space="preserve"> yang </w:t>
      </w:r>
      <w:r w:rsidRPr="00B00176">
        <w:rPr>
          <w:color w:val="000000"/>
        </w:rPr>
        <w:t>menetapkan</w:t>
      </w:r>
      <w:r w:rsidRPr="00B00176">
        <w:rPr>
          <w:color w:val="000000"/>
        </w:rPr>
        <w:t xml:space="preserve"> </w:t>
      </w:r>
      <w:r w:rsidRPr="00B00176">
        <w:rPr>
          <w:color w:val="000000"/>
        </w:rPr>
        <w:t>peraturan</w:t>
      </w:r>
      <w:r w:rsidRPr="00B00176">
        <w:rPr>
          <w:color w:val="000000"/>
        </w:rPr>
        <w:t xml:space="preserve">, yang </w:t>
      </w:r>
      <w:r w:rsidRPr="00B00176">
        <w:rPr>
          <w:color w:val="000000"/>
        </w:rPr>
        <w:t>dalam</w:t>
      </w:r>
      <w:r w:rsidRPr="00B00176">
        <w:rPr>
          <w:color w:val="000000"/>
        </w:rPr>
        <w:t xml:space="preserve"> </w:t>
      </w:r>
      <w:r w:rsidRPr="00B00176">
        <w:rPr>
          <w:color w:val="000000"/>
        </w:rPr>
        <w:t>hal</w:t>
      </w:r>
      <w:r w:rsidRPr="00B00176">
        <w:rPr>
          <w:color w:val="000000"/>
        </w:rPr>
        <w:t xml:space="preserve"> ini </w:t>
      </w:r>
      <w:r w:rsidRPr="00B00176">
        <w:rPr>
          <w:color w:val="000000"/>
        </w:rPr>
        <w:t>merupakan</w:t>
      </w:r>
      <w:r w:rsidRPr="00B00176">
        <w:rPr>
          <w:color w:val="000000"/>
        </w:rPr>
        <w:t xml:space="preserve"> negara. </w:t>
      </w:r>
      <w:r w:rsidRPr="00B00176">
        <w:rPr>
          <w:color w:val="000000"/>
        </w:rPr>
        <w:t>Peraturan</w:t>
      </w:r>
      <w:r w:rsidRPr="00B00176">
        <w:rPr>
          <w:color w:val="000000"/>
        </w:rPr>
        <w:t xml:space="preserve"> yang </w:t>
      </w:r>
      <w:r w:rsidRPr="00B00176">
        <w:rPr>
          <w:color w:val="000000"/>
        </w:rPr>
        <w:t>dibuat</w:t>
      </w:r>
      <w:r w:rsidRPr="00B00176">
        <w:rPr>
          <w:color w:val="000000"/>
        </w:rPr>
        <w:t xml:space="preserve"> pun </w:t>
      </w:r>
      <w:r w:rsidRPr="00B00176">
        <w:rPr>
          <w:color w:val="000000"/>
        </w:rPr>
        <w:t>dapat</w:t>
      </w:r>
      <w:r w:rsidRPr="00B00176">
        <w:rPr>
          <w:color w:val="000000"/>
        </w:rPr>
        <w:t xml:space="preserve"> </w:t>
      </w:r>
      <w:r w:rsidRPr="00B00176">
        <w:rPr>
          <w:color w:val="000000"/>
        </w:rPr>
        <w:t>mempengaruhi</w:t>
      </w:r>
      <w:r w:rsidRPr="00B00176">
        <w:rPr>
          <w:color w:val="000000"/>
        </w:rPr>
        <w:t xml:space="preserve"> </w:t>
      </w:r>
      <w:r w:rsidRPr="00B00176">
        <w:rPr>
          <w:color w:val="000000"/>
        </w:rPr>
        <w:t>aktor-aktor</w:t>
      </w:r>
      <w:r w:rsidRPr="00B00176">
        <w:rPr>
          <w:color w:val="000000"/>
        </w:rPr>
        <w:t xml:space="preserve"> </w:t>
      </w:r>
      <w:r w:rsidRPr="00B00176">
        <w:rPr>
          <w:color w:val="000000"/>
        </w:rPr>
        <w:t>utama</w:t>
      </w:r>
      <w:r w:rsidRPr="00B00176">
        <w:rPr>
          <w:color w:val="000000"/>
        </w:rPr>
        <w:t xml:space="preserve"> </w:t>
      </w:r>
      <w:r w:rsidRPr="00B00176">
        <w:rPr>
          <w:color w:val="000000"/>
        </w:rPr>
        <w:t>dalam</w:t>
      </w:r>
      <w:r w:rsidRPr="00B00176">
        <w:rPr>
          <w:color w:val="000000"/>
        </w:rPr>
        <w:t xml:space="preserve"> </w:t>
      </w:r>
      <w:r w:rsidRPr="00B00176">
        <w:rPr>
          <w:color w:val="000000"/>
        </w:rPr>
        <w:t>mengambil</w:t>
      </w:r>
      <w:r w:rsidRPr="00B00176">
        <w:rPr>
          <w:color w:val="000000"/>
        </w:rPr>
        <w:t xml:space="preserve"> </w:t>
      </w:r>
      <w:r w:rsidRPr="00B00176">
        <w:rPr>
          <w:color w:val="000000"/>
        </w:rPr>
        <w:t>keputusan</w:t>
      </w:r>
      <w:r w:rsidRPr="00B00176">
        <w:rPr>
          <w:color w:val="000000"/>
        </w:rPr>
        <w:t xml:space="preserve"> (Oatley, 2003).</w:t>
      </w:r>
    </w:p>
    <w:p w:rsidR="00B00176" w:rsidRPr="00B00176" w:rsidP="00B00176" w14:paraId="71EE8C23" w14:textId="77777777">
      <w:pPr>
        <w:spacing w:after="0" w:line="240" w:lineRule="auto"/>
        <w:ind w:firstLine="709"/>
        <w:jc w:val="both"/>
        <w:rPr>
          <w:rFonts w:ascii="Times New Roman" w:hAnsi="Times New Roman" w:cs="Times New Roman"/>
          <w:b/>
          <w:i/>
          <w:color w:val="000000"/>
          <w:sz w:val="24"/>
          <w:szCs w:val="24"/>
          <w:lang w:val="en-AU"/>
        </w:rPr>
      </w:pPr>
    </w:p>
    <w:p w:rsidR="00B00176" w:rsidRPr="00B00176" w:rsidP="00B00176" w14:paraId="67830DE1" w14:textId="77777777">
      <w:pPr>
        <w:spacing w:after="0" w:line="240" w:lineRule="auto"/>
        <w:ind w:left="-18"/>
        <w:jc w:val="both"/>
        <w:rPr>
          <w:rFonts w:ascii="Times New Roman" w:hAnsi="Times New Roman" w:cs="Times New Roman"/>
          <w:b/>
          <w:color w:val="000000"/>
          <w:sz w:val="24"/>
          <w:szCs w:val="24"/>
          <w:lang w:val="en-US"/>
        </w:rPr>
      </w:pPr>
      <w:r w:rsidRPr="00B00176">
        <w:rPr>
          <w:rFonts w:ascii="Times New Roman" w:hAnsi="Times New Roman" w:cs="Times New Roman"/>
          <w:b/>
          <w:color w:val="000000"/>
          <w:sz w:val="24"/>
          <w:szCs w:val="24"/>
          <w:lang w:val="en-US"/>
        </w:rPr>
        <w:t>Metode</w:t>
      </w:r>
    </w:p>
    <w:p w:rsidR="00B00176" w:rsidRPr="00B00176" w:rsidP="00B00176" w14:paraId="29B8519F" w14:textId="77777777">
      <w:pPr>
        <w:spacing w:after="0" w:line="240" w:lineRule="auto"/>
        <w:ind w:left="-18" w:firstLine="738"/>
        <w:jc w:val="both"/>
        <w:rPr>
          <w:rFonts w:ascii="Times New Roman" w:hAnsi="Times New Roman" w:cs="Times New Roman"/>
          <w:sz w:val="24"/>
          <w:szCs w:val="24"/>
          <w:lang w:val="en-US"/>
        </w:rPr>
      </w:pPr>
      <w:r w:rsidRPr="00B00176">
        <w:rPr>
          <w:rFonts w:ascii="Times New Roman" w:hAnsi="Times New Roman" w:cs="Times New Roman"/>
          <w:sz w:val="24"/>
          <w:szCs w:val="24"/>
          <w:lang w:val="en-US"/>
        </w:rPr>
        <w:t>Penelitian</w:t>
      </w:r>
      <w:r w:rsidRPr="00B00176">
        <w:rPr>
          <w:rFonts w:ascii="Times New Roman" w:hAnsi="Times New Roman" w:cs="Times New Roman"/>
          <w:sz w:val="24"/>
          <w:szCs w:val="24"/>
          <w:lang w:val="en-US"/>
        </w:rPr>
        <w:t xml:space="preserve"> ini </w:t>
      </w:r>
      <w:r w:rsidRPr="00B00176">
        <w:rPr>
          <w:rFonts w:ascii="Times New Roman" w:hAnsi="Times New Roman" w:cs="Times New Roman"/>
          <w:sz w:val="24"/>
          <w:szCs w:val="24"/>
          <w:lang w:val="en-US"/>
        </w:rPr>
        <w:t>menggunakan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metode</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penelitian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kualitatif</w:t>
      </w:r>
      <w:r w:rsidRPr="00B00176">
        <w:rPr>
          <w:rFonts w:ascii="Times New Roman" w:hAnsi="Times New Roman" w:cs="Times New Roman"/>
          <w:sz w:val="24"/>
          <w:szCs w:val="24"/>
          <w:lang w:val="en-US"/>
        </w:rPr>
        <w:t xml:space="preserve"> dengan </w:t>
      </w:r>
      <w:r w:rsidRPr="00B00176">
        <w:rPr>
          <w:rFonts w:ascii="Times New Roman" w:hAnsi="Times New Roman" w:cs="Times New Roman"/>
          <w:sz w:val="24"/>
          <w:szCs w:val="24"/>
          <w:lang w:val="en-US"/>
        </w:rPr>
        <w:t>jenis</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eksplanatif</w:t>
      </w:r>
      <w:r w:rsidRPr="00B00176">
        <w:rPr>
          <w:rFonts w:ascii="Times New Roman" w:hAnsi="Times New Roman" w:cs="Times New Roman"/>
          <w:sz w:val="24"/>
          <w:szCs w:val="24"/>
          <w:lang w:val="en-US"/>
        </w:rPr>
        <w:t xml:space="preserve">, untuk </w:t>
      </w:r>
      <w:r w:rsidRPr="00B00176">
        <w:rPr>
          <w:rFonts w:ascii="Times New Roman" w:hAnsi="Times New Roman" w:cs="Times New Roman"/>
          <w:sz w:val="24"/>
          <w:szCs w:val="24"/>
          <w:lang w:val="en-US"/>
        </w:rPr>
        <w:t>menjelaskan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alasan</w:t>
      </w:r>
      <w:r w:rsidRPr="00B00176">
        <w:rPr>
          <w:rFonts w:ascii="Times New Roman" w:hAnsi="Times New Roman" w:cs="Times New Roman"/>
          <w:sz w:val="24"/>
          <w:szCs w:val="24"/>
          <w:lang w:val="en-US"/>
        </w:rPr>
        <w:t xml:space="preserve"> NBA </w:t>
      </w:r>
      <w:r w:rsidRPr="00B00176">
        <w:rPr>
          <w:rFonts w:ascii="Times New Roman" w:hAnsi="Times New Roman" w:cs="Times New Roman"/>
          <w:sz w:val="24"/>
          <w:szCs w:val="24"/>
          <w:lang w:val="en-US"/>
        </w:rPr>
        <w:t>tetap</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mempertahankan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hubungan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bisnisnya</w:t>
      </w:r>
      <w:r w:rsidRPr="00B00176">
        <w:rPr>
          <w:rFonts w:ascii="Times New Roman" w:hAnsi="Times New Roman" w:cs="Times New Roman"/>
          <w:sz w:val="24"/>
          <w:szCs w:val="24"/>
          <w:lang w:val="en-US"/>
        </w:rPr>
        <w:t xml:space="preserve"> dengan </w:t>
      </w:r>
      <w:r w:rsidRPr="00B00176">
        <w:rPr>
          <w:rFonts w:ascii="Times New Roman" w:hAnsi="Times New Roman" w:cs="Times New Roman"/>
          <w:sz w:val="24"/>
          <w:szCs w:val="24"/>
          <w:lang w:val="en-US"/>
        </w:rPr>
        <w:t>pihak</w:t>
      </w:r>
      <w:r w:rsidRPr="00B00176">
        <w:rPr>
          <w:rFonts w:ascii="Times New Roman" w:hAnsi="Times New Roman" w:cs="Times New Roman"/>
          <w:sz w:val="24"/>
          <w:szCs w:val="24"/>
          <w:lang w:val="en-US"/>
        </w:rPr>
        <w:t xml:space="preserve"> sponsor </w:t>
      </w:r>
      <w:r w:rsidRPr="00B00176">
        <w:rPr>
          <w:rFonts w:ascii="Times New Roman" w:hAnsi="Times New Roman" w:cs="Times New Roman"/>
          <w:sz w:val="24"/>
          <w:szCs w:val="24"/>
          <w:lang w:val="en-US"/>
        </w:rPr>
        <w:t>Tiongkok</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Sumber</w:t>
      </w:r>
      <w:r w:rsidRPr="00B00176">
        <w:rPr>
          <w:rFonts w:ascii="Times New Roman" w:hAnsi="Times New Roman" w:cs="Times New Roman"/>
          <w:sz w:val="24"/>
          <w:szCs w:val="24"/>
          <w:lang w:val="en-US"/>
        </w:rPr>
        <w:t xml:space="preserve"> data yang </w:t>
      </w:r>
      <w:r w:rsidRPr="00B00176">
        <w:rPr>
          <w:rFonts w:ascii="Times New Roman" w:hAnsi="Times New Roman" w:cs="Times New Roman"/>
          <w:sz w:val="24"/>
          <w:szCs w:val="24"/>
          <w:lang w:val="en-US"/>
        </w:rPr>
        <w:t>digunakan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yakni</w:t>
      </w:r>
      <w:r w:rsidRPr="00B00176">
        <w:rPr>
          <w:rFonts w:ascii="Times New Roman" w:hAnsi="Times New Roman" w:cs="Times New Roman"/>
          <w:sz w:val="24"/>
          <w:szCs w:val="24"/>
          <w:lang w:val="en-US"/>
        </w:rPr>
        <w:t xml:space="preserve"> data primer dan data </w:t>
      </w:r>
      <w:r w:rsidRPr="00B00176">
        <w:rPr>
          <w:rFonts w:ascii="Times New Roman" w:hAnsi="Times New Roman" w:cs="Times New Roman"/>
          <w:sz w:val="24"/>
          <w:szCs w:val="24"/>
          <w:lang w:val="en-US"/>
        </w:rPr>
        <w:t>sekunder</w:t>
      </w:r>
      <w:r w:rsidRPr="00B00176">
        <w:rPr>
          <w:rFonts w:ascii="Times New Roman" w:hAnsi="Times New Roman" w:cs="Times New Roman"/>
          <w:sz w:val="24"/>
          <w:szCs w:val="24"/>
          <w:lang w:val="en-US"/>
        </w:rPr>
        <w:t xml:space="preserve"> yang </w:t>
      </w:r>
      <w:r w:rsidRPr="00B00176">
        <w:rPr>
          <w:rFonts w:ascii="Times New Roman" w:hAnsi="Times New Roman" w:cs="Times New Roman"/>
          <w:sz w:val="24"/>
          <w:szCs w:val="24"/>
          <w:lang w:val="en-US"/>
        </w:rPr>
        <w:t>dikumpulkan</w:t>
      </w:r>
      <w:r w:rsidRPr="00B00176">
        <w:rPr>
          <w:rFonts w:ascii="Times New Roman" w:hAnsi="Times New Roman" w:cs="Times New Roman"/>
          <w:sz w:val="24"/>
          <w:szCs w:val="24"/>
          <w:lang w:val="en-US"/>
        </w:rPr>
        <w:t xml:space="preserve"> dengan </w:t>
      </w:r>
      <w:r w:rsidRPr="00B00176">
        <w:rPr>
          <w:rFonts w:ascii="Times New Roman" w:hAnsi="Times New Roman" w:cs="Times New Roman"/>
          <w:sz w:val="24"/>
          <w:szCs w:val="24"/>
          <w:lang w:val="en-US"/>
        </w:rPr>
        <w:t>studi</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dokumen</w:t>
      </w:r>
      <w:r w:rsidRPr="00B00176">
        <w:rPr>
          <w:rFonts w:ascii="Times New Roman" w:hAnsi="Times New Roman" w:cs="Times New Roman"/>
          <w:sz w:val="24"/>
          <w:szCs w:val="24"/>
          <w:lang w:val="en-US"/>
        </w:rPr>
        <w:t xml:space="preserve">. Data-data </w:t>
      </w:r>
      <w:r w:rsidRPr="00B00176">
        <w:rPr>
          <w:rFonts w:ascii="Times New Roman" w:hAnsi="Times New Roman" w:cs="Times New Roman"/>
          <w:sz w:val="24"/>
          <w:szCs w:val="24"/>
          <w:lang w:val="en-US"/>
        </w:rPr>
        <w:t>tersebut</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diperoleh</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dari</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sumber-sumber</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seperti</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buku</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jurnal</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artikel</w:t>
      </w:r>
      <w:r w:rsidRPr="00B00176">
        <w:rPr>
          <w:rFonts w:ascii="Times New Roman" w:hAnsi="Times New Roman" w:cs="Times New Roman"/>
          <w:sz w:val="24"/>
          <w:szCs w:val="24"/>
          <w:lang w:val="en-US"/>
        </w:rPr>
        <w:t xml:space="preserve"> online, dan situs-situs </w:t>
      </w:r>
      <w:r w:rsidRPr="00B00176">
        <w:rPr>
          <w:rFonts w:ascii="Times New Roman" w:hAnsi="Times New Roman" w:cs="Times New Roman"/>
          <w:sz w:val="24"/>
          <w:szCs w:val="24"/>
          <w:lang w:val="en-US"/>
        </w:rPr>
        <w:t>resmi</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milik</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pemerintah</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maupun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lembaga</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seperti</w:t>
      </w:r>
      <w:r w:rsidRPr="00B00176">
        <w:rPr>
          <w:rFonts w:ascii="Times New Roman" w:hAnsi="Times New Roman" w:cs="Times New Roman"/>
          <w:sz w:val="24"/>
          <w:szCs w:val="24"/>
          <w:lang w:val="en-US"/>
        </w:rPr>
        <w:t xml:space="preserve"> NBA. Teknik </w:t>
      </w:r>
      <w:r w:rsidRPr="00B00176">
        <w:rPr>
          <w:rFonts w:ascii="Times New Roman" w:hAnsi="Times New Roman" w:cs="Times New Roman"/>
          <w:sz w:val="24"/>
          <w:szCs w:val="24"/>
          <w:lang w:val="en-US"/>
        </w:rPr>
        <w:t>analisis</w:t>
      </w:r>
      <w:r w:rsidRPr="00B00176">
        <w:rPr>
          <w:rFonts w:ascii="Times New Roman" w:hAnsi="Times New Roman" w:cs="Times New Roman"/>
          <w:sz w:val="24"/>
          <w:szCs w:val="24"/>
          <w:lang w:val="en-US"/>
        </w:rPr>
        <w:t xml:space="preserve"> data </w:t>
      </w:r>
      <w:r w:rsidRPr="00B00176">
        <w:rPr>
          <w:rFonts w:ascii="Times New Roman" w:hAnsi="Times New Roman" w:cs="Times New Roman"/>
          <w:sz w:val="24"/>
          <w:szCs w:val="24"/>
          <w:lang w:val="en-US"/>
        </w:rPr>
        <w:t>yakni</w:t>
      </w:r>
      <w:r w:rsidRPr="00B00176">
        <w:rPr>
          <w:rFonts w:ascii="Times New Roman" w:hAnsi="Times New Roman" w:cs="Times New Roman"/>
          <w:sz w:val="24"/>
          <w:szCs w:val="24"/>
          <w:lang w:val="en-US"/>
        </w:rPr>
        <w:t xml:space="preserve"> dengan </w:t>
      </w:r>
      <w:r w:rsidRPr="00B00176">
        <w:rPr>
          <w:rFonts w:ascii="Times New Roman" w:hAnsi="Times New Roman" w:cs="Times New Roman"/>
          <w:sz w:val="24"/>
          <w:szCs w:val="24"/>
          <w:lang w:val="en-US"/>
        </w:rPr>
        <w:t>melakukan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pengumpulan</w:t>
      </w:r>
      <w:r w:rsidRPr="00B00176">
        <w:rPr>
          <w:rFonts w:ascii="Times New Roman" w:hAnsi="Times New Roman" w:cs="Times New Roman"/>
          <w:sz w:val="24"/>
          <w:szCs w:val="24"/>
          <w:lang w:val="en-US"/>
        </w:rPr>
        <w:t xml:space="preserve"> data, </w:t>
      </w:r>
      <w:r w:rsidRPr="00B00176">
        <w:rPr>
          <w:rFonts w:ascii="Times New Roman" w:hAnsi="Times New Roman" w:cs="Times New Roman"/>
          <w:sz w:val="24"/>
          <w:szCs w:val="24"/>
          <w:lang w:val="en-US"/>
        </w:rPr>
        <w:t>reduksi</w:t>
      </w:r>
      <w:r w:rsidRPr="00B00176">
        <w:rPr>
          <w:rFonts w:ascii="Times New Roman" w:hAnsi="Times New Roman" w:cs="Times New Roman"/>
          <w:sz w:val="24"/>
          <w:szCs w:val="24"/>
          <w:lang w:val="en-US"/>
        </w:rPr>
        <w:t xml:space="preserve"> data, </w:t>
      </w:r>
      <w:r w:rsidRPr="00B00176">
        <w:rPr>
          <w:rFonts w:ascii="Times New Roman" w:hAnsi="Times New Roman" w:cs="Times New Roman"/>
          <w:sz w:val="24"/>
          <w:szCs w:val="24"/>
          <w:lang w:val="en-US"/>
        </w:rPr>
        <w:t>penyajian</w:t>
      </w:r>
      <w:r w:rsidRPr="00B00176">
        <w:rPr>
          <w:rFonts w:ascii="Times New Roman" w:hAnsi="Times New Roman" w:cs="Times New Roman"/>
          <w:sz w:val="24"/>
          <w:szCs w:val="24"/>
          <w:lang w:val="en-US"/>
        </w:rPr>
        <w:t xml:space="preserve"> data, dan </w:t>
      </w:r>
      <w:r w:rsidRPr="00B00176">
        <w:rPr>
          <w:rFonts w:ascii="Times New Roman" w:hAnsi="Times New Roman" w:cs="Times New Roman"/>
          <w:sz w:val="24"/>
          <w:szCs w:val="24"/>
          <w:lang w:val="en-US"/>
        </w:rPr>
        <w:t>penarikan</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kesimpulan</w:t>
      </w:r>
      <w:r w:rsidRPr="00B00176">
        <w:rPr>
          <w:rFonts w:ascii="Times New Roman" w:hAnsi="Times New Roman" w:cs="Times New Roman"/>
          <w:sz w:val="24"/>
          <w:szCs w:val="24"/>
          <w:lang w:val="en-US"/>
        </w:rPr>
        <w:t>.</w:t>
      </w:r>
    </w:p>
    <w:p w:rsidR="00B00176" w:rsidRPr="00B00176" w:rsidP="00B00176" w14:paraId="1F201548" w14:textId="77777777">
      <w:pPr>
        <w:spacing w:before="240" w:after="0" w:line="240" w:lineRule="auto"/>
        <w:jc w:val="both"/>
        <w:rPr>
          <w:rFonts w:ascii="Times New Roman" w:hAnsi="Times New Roman" w:cs="Times New Roman"/>
          <w:color w:val="000000"/>
          <w:sz w:val="24"/>
          <w:szCs w:val="24"/>
          <w:lang w:val="en-AU"/>
        </w:rPr>
      </w:pPr>
      <w:r w:rsidRPr="00B00176">
        <w:rPr>
          <w:rFonts w:ascii="Times New Roman" w:hAnsi="Times New Roman" w:cs="Times New Roman"/>
          <w:b/>
          <w:color w:val="000000"/>
          <w:sz w:val="24"/>
          <w:szCs w:val="24"/>
          <w:lang w:val="en-AU"/>
        </w:rPr>
        <w:t xml:space="preserve">Hasil dan </w:t>
      </w:r>
      <w:r w:rsidRPr="00B00176">
        <w:rPr>
          <w:rFonts w:ascii="Times New Roman" w:hAnsi="Times New Roman" w:cs="Times New Roman"/>
          <w:b/>
          <w:color w:val="000000"/>
          <w:sz w:val="24"/>
          <w:szCs w:val="24"/>
          <w:lang w:val="en-AU"/>
        </w:rPr>
        <w:t>Pembahasan</w:t>
      </w:r>
    </w:p>
    <w:p w:rsidR="00B00176" w:rsidRPr="00B00176" w:rsidP="00B00176" w14:paraId="2CDD40CD" w14:textId="77777777">
      <w:pPr>
        <w:spacing w:after="0" w:line="240" w:lineRule="auto"/>
        <w:rPr>
          <w:rFonts w:ascii="Times New Roman" w:hAnsi="Times New Roman" w:cs="Times New Roman"/>
          <w:b/>
          <w:sz w:val="24"/>
        </w:rPr>
      </w:pPr>
      <w:r w:rsidRPr="00B00176">
        <w:rPr>
          <w:rFonts w:ascii="Times New Roman" w:hAnsi="Times New Roman" w:cs="Times New Roman"/>
          <w:color w:val="000000"/>
          <w:sz w:val="24"/>
          <w:szCs w:val="24"/>
          <w:lang w:val="en-US"/>
        </w:rPr>
        <w:tab/>
      </w:r>
      <w:r w:rsidRPr="00B00176">
        <w:rPr>
          <w:rFonts w:ascii="Times New Roman" w:hAnsi="Times New Roman" w:cs="Times New Roman"/>
          <w:b/>
          <w:sz w:val="24"/>
        </w:rPr>
        <w:t>Konflik NBA dengan partner Tiongkok</w:t>
      </w:r>
    </w:p>
    <w:p w:rsidR="00B00176" w:rsidRPr="00B00176" w:rsidP="00B00176" w14:paraId="3F0BC38D"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rPr>
        <w:t xml:space="preserve">Permasalahan yang terjadi antara NBA dengan partner di Tiongkok ini </w:t>
      </w:r>
      <w:r w:rsidRPr="00B00176">
        <w:rPr>
          <w:rFonts w:ascii="Times New Roman" w:hAnsi="Times New Roman" w:cs="Times New Roman"/>
          <w:color w:val="000000"/>
          <w:sz w:val="28"/>
          <w:szCs w:val="24"/>
          <w:lang w:val="en-GB" w:eastAsia="en-GB"/>
        </w:rPr>
        <w:t xml:space="preserve"> </w:t>
      </w:r>
      <w:r w:rsidRPr="00B00176">
        <w:rPr>
          <w:rFonts w:ascii="Times New Roman" w:hAnsi="Times New Roman" w:cs="Times New Roman"/>
          <w:color w:val="000000"/>
          <w:sz w:val="24"/>
          <w:szCs w:val="24"/>
          <w:lang w:val="en-GB" w:eastAsia="en-GB"/>
        </w:rPr>
        <w:t>dipicu</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dibuat</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seorang</w:t>
      </w:r>
      <w:r w:rsidRPr="00B00176">
        <w:rPr>
          <w:rFonts w:ascii="Times New Roman" w:hAnsi="Times New Roman" w:cs="Times New Roman"/>
          <w:color w:val="000000"/>
          <w:sz w:val="24"/>
          <w:szCs w:val="24"/>
          <w:lang w:val="en-GB" w:eastAsia="en-GB"/>
        </w:rPr>
        <w:t xml:space="preserve"> General Manager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tim</w:t>
      </w:r>
      <w:r w:rsidRPr="00B00176">
        <w:rPr>
          <w:rFonts w:ascii="Times New Roman" w:hAnsi="Times New Roman" w:cs="Times New Roman"/>
          <w:color w:val="000000"/>
          <w:sz w:val="24"/>
          <w:szCs w:val="24"/>
          <w:lang w:val="en-GB" w:eastAsia="en-GB"/>
        </w:rPr>
        <w:t xml:space="preserve"> Houston Rockets </w:t>
      </w:r>
      <w:r w:rsidRPr="00B00176">
        <w:rPr>
          <w:rFonts w:ascii="Times New Roman" w:hAnsi="Times New Roman" w:cs="Times New Roman"/>
          <w:color w:val="000000"/>
          <w:sz w:val="24"/>
          <w:szCs w:val="24"/>
          <w:lang w:val="en-GB" w:eastAsia="en-GB"/>
        </w:rPr>
        <w:t>yakni</w:t>
      </w:r>
      <w:r w:rsidRPr="00B00176">
        <w:rPr>
          <w:rFonts w:ascii="Times New Roman" w:hAnsi="Times New Roman" w:cs="Times New Roman"/>
          <w:color w:val="000000"/>
          <w:sz w:val="24"/>
          <w:szCs w:val="24"/>
          <w:lang w:val="en-GB" w:eastAsia="en-GB"/>
        </w:rPr>
        <w:t xml:space="preserve"> Daryl Morey pada </w:t>
      </w:r>
      <w:r w:rsidRPr="00B00176">
        <w:rPr>
          <w:rFonts w:ascii="Times New Roman" w:hAnsi="Times New Roman" w:cs="Times New Roman"/>
          <w:color w:val="000000"/>
          <w:sz w:val="24"/>
          <w:szCs w:val="24"/>
          <w:lang w:val="en-GB" w:eastAsia="en-GB"/>
        </w:rPr>
        <w:t>tanggal</w:t>
      </w:r>
      <w:r w:rsidRPr="00B00176">
        <w:rPr>
          <w:rFonts w:ascii="Times New Roman" w:hAnsi="Times New Roman" w:cs="Times New Roman"/>
          <w:color w:val="000000"/>
          <w:sz w:val="24"/>
          <w:szCs w:val="24"/>
          <w:lang w:val="en-GB" w:eastAsia="en-GB"/>
        </w:rPr>
        <w:t xml:space="preserve"> 4 </w:t>
      </w:r>
      <w:r w:rsidRPr="00B00176">
        <w:rPr>
          <w:rFonts w:ascii="Times New Roman" w:hAnsi="Times New Roman" w:cs="Times New Roman"/>
          <w:color w:val="000000"/>
          <w:sz w:val="24"/>
          <w:szCs w:val="24"/>
          <w:lang w:val="en-GB" w:eastAsia="en-GB"/>
        </w:rPr>
        <w:t>Oktober</w:t>
      </w:r>
      <w:r w:rsidRPr="00B00176">
        <w:rPr>
          <w:rFonts w:ascii="Times New Roman" w:hAnsi="Times New Roman" w:cs="Times New Roman"/>
          <w:color w:val="000000"/>
          <w:sz w:val="24"/>
          <w:szCs w:val="24"/>
          <w:lang w:val="en-GB" w:eastAsia="en-GB"/>
        </w:rPr>
        <w:t xml:space="preserve"> 2019 yang </w:t>
      </w:r>
      <w:r w:rsidRPr="00B00176">
        <w:rPr>
          <w:rFonts w:ascii="Times New Roman" w:hAnsi="Times New Roman" w:cs="Times New Roman"/>
          <w:color w:val="000000"/>
          <w:sz w:val="24"/>
          <w:szCs w:val="24"/>
          <w:lang w:val="en-GB" w:eastAsia="en-GB"/>
        </w:rPr>
        <w:t>berisikan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dukungannya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terhadap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gerakan</w:t>
      </w:r>
      <w:r w:rsidRPr="00B00176">
        <w:rPr>
          <w:rFonts w:ascii="Times New Roman" w:hAnsi="Times New Roman" w:cs="Times New Roman"/>
          <w:color w:val="000000"/>
          <w:sz w:val="24"/>
          <w:szCs w:val="24"/>
          <w:lang w:val="en-GB" w:eastAsia="en-GB"/>
        </w:rPr>
        <w:t xml:space="preserve"> pro-</w:t>
      </w:r>
      <w:r w:rsidRPr="00B00176">
        <w:rPr>
          <w:rFonts w:ascii="Times New Roman" w:hAnsi="Times New Roman" w:cs="Times New Roman"/>
          <w:color w:val="000000"/>
          <w:sz w:val="24"/>
          <w:szCs w:val="24"/>
          <w:lang w:val="en-GB" w:eastAsia="en-GB"/>
        </w:rPr>
        <w:t>demokrasi</w:t>
      </w:r>
      <w:r w:rsidRPr="00B00176">
        <w:rPr>
          <w:rFonts w:ascii="Times New Roman" w:hAnsi="Times New Roman" w:cs="Times New Roman"/>
          <w:color w:val="000000"/>
          <w:sz w:val="24"/>
          <w:szCs w:val="24"/>
          <w:lang w:val="en-GB" w:eastAsia="en-GB"/>
        </w:rPr>
        <w:t xml:space="preserve"> di Hongkong (Smith, 2019).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gambar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berikut</w:t>
      </w:r>
      <w:r w:rsidRPr="00B00176">
        <w:rPr>
          <w:rFonts w:ascii="Times New Roman" w:hAnsi="Times New Roman" w:cs="Times New Roman"/>
          <w:color w:val="000000"/>
          <w:sz w:val="24"/>
          <w:szCs w:val="24"/>
          <w:lang w:val="en-GB" w:eastAsia="en-GB"/>
        </w:rPr>
        <w:t>:</w:t>
      </w:r>
    </w:p>
    <w:p w:rsidR="00B00176" w:rsidRPr="00B00176" w:rsidP="00B00176" w14:paraId="4159D236" w14:textId="77777777">
      <w:pPr>
        <w:spacing w:after="0" w:line="240" w:lineRule="auto"/>
        <w:ind w:firstLine="720"/>
        <w:jc w:val="center"/>
        <w:rPr>
          <w:rFonts w:ascii="Times New Roman" w:hAnsi="Times New Roman" w:cs="Times New Roman"/>
          <w:color w:val="000000"/>
          <w:sz w:val="24"/>
          <w:szCs w:val="24"/>
          <w:lang w:val="en-GB" w:eastAsia="en-GB"/>
        </w:rPr>
      </w:pPr>
    </w:p>
    <w:p w:rsidR="00B00176" w:rsidRPr="00B00176" w:rsidP="00B00176" w14:paraId="2DE2413A" w14:textId="7CCF0668">
      <w:pPr>
        <w:spacing w:after="0" w:line="240" w:lineRule="auto"/>
        <w:ind w:firstLine="720"/>
        <w:jc w:val="center"/>
        <w:rPr>
          <w:rFonts w:ascii="Times New Roman" w:hAnsi="Times New Roman" w:cs="Times New Roman"/>
          <w:b/>
          <w:color w:val="000000"/>
          <w:sz w:val="24"/>
          <w:szCs w:val="24"/>
          <w:lang w:val="en-GB" w:eastAsia="en-GB"/>
        </w:rPr>
      </w:pPr>
      <w:r w:rsidRPr="00B00176">
        <w:rPr>
          <w:rFonts w:ascii="Times New Roman" w:hAnsi="Times New Roman" w:cs="Times New Roman"/>
          <w:b/>
          <w:noProof/>
          <w:sz w:val="16"/>
          <w:lang w:val="en-GB" w:eastAsia="en-GB"/>
        </w:rPr>
        <w:drawing>
          <wp:anchor distT="0" distB="0" distL="114300" distR="114300" simplePos="0" relativeHeight="251658240" behindDoc="0" locked="0" layoutInCell="1" allowOverlap="1">
            <wp:simplePos x="0" y="0"/>
            <wp:positionH relativeFrom="column">
              <wp:posOffset>1939925</wp:posOffset>
            </wp:positionH>
            <wp:positionV relativeFrom="paragraph">
              <wp:posOffset>353695</wp:posOffset>
            </wp:positionV>
            <wp:extent cx="1971675" cy="1533525"/>
            <wp:effectExtent l="0" t="0" r="9525"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716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76">
        <w:rPr>
          <w:rFonts w:ascii="Times New Roman" w:hAnsi="Times New Roman" w:cs="Times New Roman"/>
          <w:b/>
          <w:color w:val="000000"/>
          <w:sz w:val="18"/>
          <w:szCs w:val="24"/>
          <w:lang w:val="en-GB" w:eastAsia="en-GB"/>
        </w:rPr>
        <w:t xml:space="preserve">Gambar 1. </w:t>
      </w:r>
      <w:r w:rsidRPr="00B00176">
        <w:rPr>
          <w:rFonts w:ascii="Times New Roman" w:hAnsi="Times New Roman" w:cs="Times New Roman"/>
          <w:b/>
          <w:color w:val="000000"/>
          <w:sz w:val="18"/>
          <w:szCs w:val="24"/>
          <w:lang w:val="en-GB" w:eastAsia="en-GB"/>
        </w:rPr>
        <w:t>Cuitan</w:t>
      </w:r>
      <w:r w:rsidRPr="00B00176">
        <w:rPr>
          <w:rFonts w:ascii="Times New Roman" w:hAnsi="Times New Roman" w:cs="Times New Roman"/>
          <w:b/>
          <w:color w:val="000000"/>
          <w:sz w:val="18"/>
          <w:szCs w:val="24"/>
          <w:lang w:val="en-GB" w:eastAsia="en-GB"/>
        </w:rPr>
        <w:t xml:space="preserve"> Morey</w:t>
      </w:r>
    </w:p>
    <w:p w:rsidR="00B00176" w:rsidRPr="00B00176" w:rsidP="00B00176" w14:paraId="5BED1F37" w14:textId="77777777">
      <w:pPr>
        <w:spacing w:before="240" w:line="240" w:lineRule="auto"/>
        <w:ind w:left="2970"/>
        <w:rPr>
          <w:rFonts w:ascii="Times New Roman" w:hAnsi="Times New Roman" w:cs="Times New Roman"/>
          <w:b/>
          <w:color w:val="000000"/>
          <w:sz w:val="18"/>
          <w:szCs w:val="24"/>
          <w:lang w:val="en-GB" w:eastAsia="en-GB"/>
        </w:rPr>
      </w:pPr>
      <w:r w:rsidRPr="00B00176">
        <w:rPr>
          <w:rFonts w:ascii="Times New Roman" w:hAnsi="Times New Roman" w:cs="Times New Roman"/>
          <w:b/>
          <w:color w:val="000000"/>
          <w:sz w:val="18"/>
          <w:szCs w:val="24"/>
          <w:lang w:val="en-GB" w:eastAsia="en-GB"/>
        </w:rPr>
        <w:t>Sumber</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sz w:val="18"/>
          <w:szCs w:val="24"/>
        </w:rPr>
        <w:t>nbcnews.com</w:t>
      </w:r>
    </w:p>
    <w:p w:rsidR="00B00176" w:rsidRPr="00B00176" w:rsidP="00B00176" w14:paraId="32D37652" w14:textId="77777777">
      <w:pPr>
        <w:spacing w:after="0" w:line="240" w:lineRule="auto"/>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ab/>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dibuat</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morey</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akun</w:t>
      </w:r>
      <w:r w:rsidRPr="00B00176">
        <w:rPr>
          <w:rFonts w:ascii="Times New Roman" w:hAnsi="Times New Roman" w:cs="Times New Roman"/>
          <w:color w:val="000000"/>
          <w:sz w:val="24"/>
          <w:szCs w:val="24"/>
          <w:lang w:val="en-GB" w:eastAsia="en-GB"/>
        </w:rPr>
        <w:t xml:space="preserve"> @dmorey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media </w:t>
      </w:r>
      <w:r w:rsidRPr="00B00176">
        <w:rPr>
          <w:rFonts w:ascii="Times New Roman" w:hAnsi="Times New Roman" w:cs="Times New Roman"/>
          <w:color w:val="000000"/>
          <w:sz w:val="24"/>
          <w:szCs w:val="24"/>
          <w:lang w:val="en-GB" w:eastAsia="en-GB"/>
        </w:rPr>
        <w:t>sosial</w:t>
      </w:r>
      <w:r w:rsidRPr="00B00176">
        <w:rPr>
          <w:rFonts w:ascii="Times New Roman" w:hAnsi="Times New Roman" w:cs="Times New Roman"/>
          <w:color w:val="000000"/>
          <w:sz w:val="24"/>
          <w:szCs w:val="24"/>
          <w:lang w:val="en-GB" w:eastAsia="en-GB"/>
        </w:rPr>
        <w:t xml:space="preserve"> twitter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menunjukkan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gambar</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berisikan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iCs/>
          <w:color w:val="000000"/>
          <w:sz w:val="24"/>
          <w:szCs w:val="24"/>
          <w:lang w:val="en-GB" w:eastAsia="en-GB"/>
        </w:rPr>
        <w:t>FIGHT FOR FREEDOM STAND WITH HONG KONG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lama </w:t>
      </w:r>
      <w:r w:rsidRPr="00B00176">
        <w:rPr>
          <w:rFonts w:ascii="Times New Roman" w:hAnsi="Times New Roman" w:cs="Times New Roman"/>
          <w:color w:val="000000"/>
          <w:sz w:val="24"/>
          <w:szCs w:val="24"/>
          <w:lang w:val="en-GB" w:eastAsia="en-GB"/>
        </w:rPr>
        <w:t>setelah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kemudian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dihapus</w:t>
      </w:r>
      <w:r w:rsidRPr="00B00176">
        <w:rPr>
          <w:rFonts w:ascii="Times New Roman" w:hAnsi="Times New Roman" w:cs="Times New Roman"/>
          <w:color w:val="000000"/>
          <w:sz w:val="24"/>
          <w:szCs w:val="24"/>
          <w:lang w:val="en-GB" w:eastAsia="en-GB"/>
        </w:rPr>
        <w:t xml:space="preserve"> oleh Morey.</w:t>
      </w:r>
    </w:p>
    <w:p w:rsidR="00B00176" w:rsidRPr="00B00176" w:rsidP="00B00176" w14:paraId="756EEC7F"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mendapat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respon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berbagai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Pemilik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tim</w:t>
      </w:r>
      <w:r w:rsidRPr="00B00176">
        <w:rPr>
          <w:rFonts w:ascii="Times New Roman" w:hAnsi="Times New Roman" w:cs="Times New Roman"/>
          <w:color w:val="000000"/>
          <w:sz w:val="24"/>
          <w:szCs w:val="24"/>
          <w:lang w:val="en-GB" w:eastAsia="en-GB"/>
        </w:rPr>
        <w:t xml:space="preserve"> Houston Rockets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respon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yang </w:t>
      </w:r>
      <w:r w:rsidRPr="00B00176">
        <w:rPr>
          <w:rFonts w:ascii="Times New Roman" w:hAnsi="Times New Roman" w:cs="Times New Roman"/>
          <w:color w:val="000000"/>
          <w:sz w:val="24"/>
          <w:szCs w:val="24"/>
          <w:lang w:val="en-GB" w:eastAsia="en-GB"/>
        </w:rPr>
        <w:t>menyatakan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Morey yang </w:t>
      </w:r>
      <w:r w:rsidRPr="00B00176">
        <w:rPr>
          <w:rFonts w:ascii="Times New Roman" w:hAnsi="Times New Roman" w:cs="Times New Roman"/>
          <w:color w:val="000000"/>
          <w:sz w:val="24"/>
          <w:szCs w:val="24"/>
          <w:lang w:val="en-GB" w:eastAsia="en-GB"/>
        </w:rPr>
        <w:t>mendukung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gerakan</w:t>
      </w:r>
      <w:r w:rsidRPr="00B00176">
        <w:rPr>
          <w:rFonts w:ascii="Times New Roman" w:hAnsi="Times New Roman" w:cs="Times New Roman"/>
          <w:color w:val="000000"/>
          <w:sz w:val="24"/>
          <w:szCs w:val="24"/>
          <w:lang w:val="en-GB" w:eastAsia="en-GB"/>
        </w:rPr>
        <w:t xml:space="preserve"> pro-</w:t>
      </w:r>
      <w:r w:rsidRPr="00B00176">
        <w:rPr>
          <w:rFonts w:ascii="Times New Roman" w:hAnsi="Times New Roman" w:cs="Times New Roman"/>
          <w:color w:val="000000"/>
          <w:sz w:val="24"/>
          <w:szCs w:val="24"/>
          <w:lang w:val="en-GB" w:eastAsia="en-GB"/>
        </w:rPr>
        <w:t>demokrasi</w:t>
      </w:r>
      <w:r w:rsidRPr="00B00176">
        <w:rPr>
          <w:rFonts w:ascii="Times New Roman" w:hAnsi="Times New Roman" w:cs="Times New Roman"/>
          <w:color w:val="000000"/>
          <w:sz w:val="24"/>
          <w:szCs w:val="24"/>
          <w:lang w:val="en-GB" w:eastAsia="en-GB"/>
        </w:rPr>
        <w:t xml:space="preserve"> Hongkong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pribadi</w:t>
      </w:r>
      <w:r w:rsidRPr="00B00176">
        <w:rPr>
          <w:rFonts w:ascii="Times New Roman" w:hAnsi="Times New Roman" w:cs="Times New Roman"/>
          <w:color w:val="000000"/>
          <w:sz w:val="24"/>
          <w:szCs w:val="24"/>
          <w:lang w:val="en-GB" w:eastAsia="en-GB"/>
        </w:rPr>
        <w:t xml:space="preserve"> Morey, dan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merepresentasikan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tim</w:t>
      </w:r>
      <w:r w:rsidRPr="00B00176">
        <w:rPr>
          <w:rFonts w:ascii="Times New Roman" w:hAnsi="Times New Roman" w:cs="Times New Roman"/>
          <w:color w:val="000000"/>
          <w:sz w:val="24"/>
          <w:szCs w:val="24"/>
          <w:lang w:val="en-GB" w:eastAsia="en-GB"/>
        </w:rPr>
        <w:t xml:space="preserve"> Houston Rockets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(DuBose, 2019). </w:t>
      </w:r>
      <w:r w:rsidRPr="00B00176">
        <w:rPr>
          <w:rFonts w:ascii="Times New Roman" w:hAnsi="Times New Roman" w:cs="Times New Roman"/>
          <w:color w:val="000000"/>
          <w:sz w:val="24"/>
          <w:szCs w:val="24"/>
          <w:lang w:val="en-GB" w:eastAsia="en-GB"/>
        </w:rPr>
        <w:t>Pemilik</w:t>
      </w:r>
      <w:r w:rsidRPr="00B00176">
        <w:rPr>
          <w:rFonts w:ascii="Times New Roman" w:hAnsi="Times New Roman" w:cs="Times New Roman"/>
          <w:color w:val="000000"/>
          <w:sz w:val="24"/>
          <w:szCs w:val="24"/>
          <w:lang w:val="en-GB" w:eastAsia="en-GB"/>
        </w:rPr>
        <w:t xml:space="preserve"> Houston Rockets yang </w:t>
      </w:r>
      <w:r w:rsidRPr="00B00176">
        <w:rPr>
          <w:rFonts w:ascii="Times New Roman" w:hAnsi="Times New Roman" w:cs="Times New Roman"/>
          <w:color w:val="000000"/>
          <w:sz w:val="24"/>
          <w:szCs w:val="24"/>
          <w:lang w:val="en-GB" w:eastAsia="en-GB"/>
        </w:rPr>
        <w:t>bernama</w:t>
      </w:r>
      <w:r w:rsidRPr="00B00176">
        <w:rPr>
          <w:rFonts w:ascii="Times New Roman" w:hAnsi="Times New Roman" w:cs="Times New Roman"/>
          <w:color w:val="000000"/>
          <w:sz w:val="24"/>
          <w:szCs w:val="24"/>
          <w:lang w:val="en-GB" w:eastAsia="en-GB"/>
        </w:rPr>
        <w:t xml:space="preserve"> Tilman </w:t>
      </w:r>
      <w:r w:rsidRPr="00B00176">
        <w:rPr>
          <w:rFonts w:ascii="Times New Roman" w:hAnsi="Times New Roman" w:cs="Times New Roman"/>
          <w:color w:val="000000"/>
          <w:sz w:val="24"/>
          <w:szCs w:val="24"/>
          <w:lang w:val="en-GB" w:eastAsia="en-GB"/>
        </w:rPr>
        <w:t>Fertitta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menyatakan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sebuah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dan juga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wawancara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reporter ESPN, yang </w:t>
      </w:r>
      <w:r w:rsidRPr="00B00176">
        <w:rPr>
          <w:rFonts w:ascii="Times New Roman" w:hAnsi="Times New Roman" w:cs="Times New Roman"/>
          <w:color w:val="000000"/>
          <w:sz w:val="24"/>
          <w:szCs w:val="24"/>
          <w:lang w:val="en-GB" w:eastAsia="en-GB"/>
        </w:rPr>
        <w:t>kemudian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dipublikasi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sebuah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gambar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berikut</w:t>
      </w:r>
      <w:r w:rsidRPr="00B00176">
        <w:rPr>
          <w:rFonts w:ascii="Times New Roman" w:hAnsi="Times New Roman" w:cs="Times New Roman"/>
          <w:color w:val="000000"/>
          <w:sz w:val="24"/>
          <w:szCs w:val="24"/>
          <w:lang w:val="en-GB" w:eastAsia="en-GB"/>
        </w:rPr>
        <w:t>:</w:t>
      </w:r>
    </w:p>
    <w:p w:rsidR="00B00176" w:rsidRPr="00B00176" w:rsidP="00B00176" w14:paraId="3B73B3A1" w14:textId="0E99B2B0">
      <w:pPr>
        <w:tabs>
          <w:tab w:val="left" w:pos="2445"/>
          <w:tab w:val="center" w:pos="4495"/>
        </w:tabs>
        <w:spacing w:before="240" w:after="0" w:line="240" w:lineRule="auto"/>
        <w:ind w:firstLine="720"/>
        <w:jc w:val="center"/>
        <w:rPr>
          <w:rFonts w:ascii="Times New Roman" w:hAnsi="Times New Roman" w:cs="Times New Roman"/>
          <w:b/>
          <w:color w:val="000000"/>
          <w:sz w:val="18"/>
          <w:szCs w:val="24"/>
          <w:lang w:val="en-GB" w:eastAsia="en-GB"/>
        </w:rPr>
      </w:pPr>
      <w:r w:rsidRPr="00B00176">
        <w:rPr>
          <w:rFonts w:ascii="Times New Roman" w:hAnsi="Times New Roman" w:cs="Times New Roman"/>
          <w:b/>
          <w:noProof/>
          <w:sz w:val="16"/>
          <w:lang w:val="en-GB" w:eastAsia="en-GB"/>
        </w:rPr>
        <w:drawing>
          <wp:anchor distT="0" distB="0" distL="114300" distR="114300" simplePos="0" relativeHeight="251659264" behindDoc="0" locked="0" layoutInCell="1" allowOverlap="1">
            <wp:simplePos x="0" y="0"/>
            <wp:positionH relativeFrom="column">
              <wp:posOffset>1313180</wp:posOffset>
            </wp:positionH>
            <wp:positionV relativeFrom="paragraph">
              <wp:posOffset>398145</wp:posOffset>
            </wp:positionV>
            <wp:extent cx="3016885" cy="2036445"/>
            <wp:effectExtent l="0" t="0" r="0" b="190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44241" t="22009" r="12682" b="26276"/>
                    <a:stretch>
                      <a:fillRect/>
                    </a:stretch>
                  </pic:blipFill>
                  <pic:spPr bwMode="auto">
                    <a:xfrm>
                      <a:off x="0" y="0"/>
                      <a:ext cx="301688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76">
        <w:rPr>
          <w:rFonts w:ascii="Times New Roman" w:hAnsi="Times New Roman" w:cs="Times New Roman"/>
          <w:b/>
          <w:color w:val="000000"/>
          <w:sz w:val="18"/>
          <w:szCs w:val="24"/>
          <w:lang w:val="en-GB" w:eastAsia="en-GB"/>
        </w:rPr>
        <w:t xml:space="preserve">Gambar 2. </w:t>
      </w:r>
      <w:r w:rsidRPr="00B00176">
        <w:rPr>
          <w:rFonts w:ascii="Times New Roman" w:hAnsi="Times New Roman" w:cs="Times New Roman"/>
          <w:b/>
          <w:color w:val="000000"/>
          <w:sz w:val="18"/>
          <w:szCs w:val="24"/>
          <w:lang w:val="en-GB" w:eastAsia="en-GB"/>
        </w:rPr>
        <w:t>Cuitan</w:t>
      </w:r>
      <w:r w:rsidRPr="00B00176">
        <w:rPr>
          <w:rFonts w:ascii="Times New Roman" w:hAnsi="Times New Roman" w:cs="Times New Roman"/>
          <w:b/>
          <w:color w:val="000000"/>
          <w:sz w:val="18"/>
          <w:szCs w:val="24"/>
          <w:lang w:val="en-GB" w:eastAsia="en-GB"/>
        </w:rPr>
        <w:t xml:space="preserve"> Reporter ESPN yang </w:t>
      </w:r>
      <w:r w:rsidRPr="00B00176">
        <w:rPr>
          <w:rFonts w:ascii="Times New Roman" w:hAnsi="Times New Roman" w:cs="Times New Roman"/>
          <w:b/>
          <w:color w:val="000000"/>
          <w:sz w:val="18"/>
          <w:szCs w:val="24"/>
          <w:lang w:val="en-GB" w:eastAsia="en-GB"/>
        </w:rPr>
        <w:t>Berisi</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Pernyataan</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dari</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Pemilik</w:t>
      </w:r>
      <w:r w:rsidRPr="00B00176">
        <w:rPr>
          <w:rFonts w:ascii="Times New Roman" w:hAnsi="Times New Roman" w:cs="Times New Roman"/>
          <w:b/>
          <w:color w:val="000000"/>
          <w:sz w:val="18"/>
          <w:szCs w:val="24"/>
          <w:lang w:val="en-GB" w:eastAsia="en-GB"/>
        </w:rPr>
        <w:t xml:space="preserve"> Tim Houston Rockets</w:t>
      </w:r>
    </w:p>
    <w:p w:rsidR="00B00176" w:rsidRPr="00B00176" w:rsidP="00B00176" w14:paraId="60BF0C1E" w14:textId="77777777">
      <w:pPr>
        <w:spacing w:before="240" w:after="0" w:line="240" w:lineRule="auto"/>
        <w:ind w:left="2160"/>
        <w:rPr>
          <w:rFonts w:ascii="Times New Roman" w:hAnsi="Times New Roman" w:cs="Times New Roman"/>
          <w:b/>
          <w:color w:val="000000"/>
          <w:sz w:val="18"/>
          <w:szCs w:val="24"/>
          <w:lang w:val="en-GB" w:eastAsia="en-GB"/>
        </w:rPr>
      </w:pPr>
      <w:r w:rsidRPr="00B00176">
        <w:rPr>
          <w:rFonts w:ascii="Times New Roman" w:hAnsi="Times New Roman" w:cs="Times New Roman"/>
          <w:b/>
          <w:color w:val="000000"/>
          <w:sz w:val="18"/>
          <w:szCs w:val="24"/>
          <w:lang w:val="en-GB" w:eastAsia="en-GB"/>
        </w:rPr>
        <w:t>Sumber</w:t>
      </w:r>
      <w:r w:rsidRPr="00B00176">
        <w:rPr>
          <w:rFonts w:ascii="Times New Roman" w:hAnsi="Times New Roman" w:cs="Times New Roman"/>
          <w:b/>
          <w:color w:val="000000"/>
          <w:sz w:val="18"/>
          <w:szCs w:val="24"/>
          <w:lang w:val="en-GB" w:eastAsia="en-GB"/>
        </w:rPr>
        <w:t>: twitter.com</w:t>
      </w:r>
    </w:p>
    <w:p w:rsidR="00B00176" w:rsidRPr="00B00176" w:rsidP="00B00176" w14:paraId="1C40B291" w14:textId="77777777">
      <w:pPr>
        <w:spacing w:after="0" w:line="240" w:lineRule="auto"/>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ab/>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Fertitta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maupun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wawancara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reporter ESPN </w:t>
      </w:r>
      <w:r w:rsidRPr="00B00176">
        <w:rPr>
          <w:rFonts w:ascii="Times New Roman" w:hAnsi="Times New Roman" w:cs="Times New Roman"/>
          <w:color w:val="000000"/>
          <w:sz w:val="24"/>
          <w:szCs w:val="24"/>
          <w:lang w:val="en-GB" w:eastAsia="en-GB"/>
        </w:rPr>
        <w:t>menegaskan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dibuat</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 xml:space="preserve">Morey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dibuat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atas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nama</w:t>
      </w:r>
      <w:r w:rsidRPr="00B00176">
        <w:rPr>
          <w:rFonts w:ascii="Times New Roman" w:hAnsi="Times New Roman" w:cs="Times New Roman"/>
          <w:color w:val="000000"/>
          <w:sz w:val="24"/>
          <w:szCs w:val="24"/>
          <w:lang w:val="en-GB" w:eastAsia="en-GB"/>
        </w:rPr>
        <w:t xml:space="preserve"> Houston Rockets dan Houston Rockets juga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kedudukan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menegaskan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pribadi</w:t>
      </w:r>
      <w:r w:rsidRPr="00B00176">
        <w:rPr>
          <w:rFonts w:ascii="Times New Roman" w:hAnsi="Times New Roman" w:cs="Times New Roman"/>
          <w:color w:val="000000"/>
          <w:sz w:val="24"/>
          <w:szCs w:val="24"/>
          <w:lang w:val="en-GB" w:eastAsia="en-GB"/>
        </w:rPr>
        <w:t>.</w:t>
      </w:r>
    </w:p>
    <w:p w:rsidR="00B00176" w:rsidRPr="00B00176" w:rsidP="00B00176" w14:paraId="790F2C14" w14:textId="77777777">
      <w:pPr>
        <w:spacing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Setelah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peristiwa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itu</w:t>
      </w:r>
      <w:r w:rsidRPr="00B00176">
        <w:rPr>
          <w:rFonts w:ascii="Times New Roman" w:hAnsi="Times New Roman" w:cs="Times New Roman"/>
          <w:color w:val="000000"/>
          <w:sz w:val="24"/>
          <w:szCs w:val="24"/>
          <w:lang w:val="en-GB" w:eastAsia="en-GB"/>
        </w:rPr>
        <w:t xml:space="preserve">, pada 6 </w:t>
      </w:r>
      <w:r w:rsidRPr="00B00176">
        <w:rPr>
          <w:rFonts w:ascii="Times New Roman" w:hAnsi="Times New Roman" w:cs="Times New Roman"/>
          <w:color w:val="000000"/>
          <w:sz w:val="24"/>
          <w:szCs w:val="24"/>
          <w:lang w:val="en-GB" w:eastAsia="en-GB"/>
        </w:rPr>
        <w:t>Oktober</w:t>
      </w:r>
      <w:r w:rsidRPr="00B00176">
        <w:rPr>
          <w:rFonts w:ascii="Times New Roman" w:hAnsi="Times New Roman" w:cs="Times New Roman"/>
          <w:color w:val="000000"/>
          <w:sz w:val="24"/>
          <w:szCs w:val="24"/>
          <w:lang w:val="en-GB" w:eastAsia="en-GB"/>
        </w:rPr>
        <w:t xml:space="preserve"> 2019, </w:t>
      </w:r>
      <w:r w:rsidRPr="00B00176">
        <w:rPr>
          <w:rFonts w:ascii="Times New Roman" w:hAnsi="Times New Roman" w:cs="Times New Roman"/>
          <w:color w:val="000000"/>
          <w:sz w:val="24"/>
          <w:szCs w:val="24"/>
          <w:lang w:val="en-GB" w:eastAsia="en-GB"/>
        </w:rPr>
        <w:t>beberapa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respon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Mulai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pemerintah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kantor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konsulatnya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berada</w:t>
      </w:r>
      <w:r w:rsidRPr="00B00176">
        <w:rPr>
          <w:rFonts w:ascii="Times New Roman" w:hAnsi="Times New Roman" w:cs="Times New Roman"/>
          <w:color w:val="000000"/>
          <w:sz w:val="24"/>
          <w:szCs w:val="24"/>
          <w:lang w:val="en-GB" w:eastAsia="en-GB"/>
        </w:rPr>
        <w:t xml:space="preserve"> di Houston </w:t>
      </w:r>
      <w:r w:rsidRPr="00B00176">
        <w:rPr>
          <w:rFonts w:ascii="Times New Roman" w:hAnsi="Times New Roman" w:cs="Times New Roman"/>
          <w:color w:val="000000"/>
          <w:sz w:val="24"/>
          <w:szCs w:val="24"/>
          <w:lang w:val="en-GB" w:eastAsia="en-GB"/>
        </w:rPr>
        <w:t>mengeluarkan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ketidakpuasan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terhadap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dan </w:t>
      </w:r>
      <w:r w:rsidRPr="00B00176">
        <w:rPr>
          <w:rFonts w:ascii="Times New Roman" w:hAnsi="Times New Roman" w:cs="Times New Roman"/>
          <w:color w:val="000000"/>
          <w:sz w:val="24"/>
          <w:szCs w:val="24"/>
          <w:lang w:val="en-GB" w:eastAsia="en-GB"/>
        </w:rPr>
        <w:t>menyatakan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sebuah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kekeliruan</w:t>
      </w:r>
      <w:r w:rsidRPr="00B00176">
        <w:rPr>
          <w:rFonts w:ascii="Times New Roman" w:hAnsi="Times New Roman" w:cs="Times New Roman"/>
          <w:color w:val="000000"/>
          <w:sz w:val="24"/>
          <w:szCs w:val="24"/>
          <w:lang w:val="en-GB" w:eastAsia="en-GB"/>
        </w:rPr>
        <w:t xml:space="preserve"> (Xiang, 2019).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diunggah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situs </w:t>
      </w:r>
      <w:r w:rsidRPr="00B00176">
        <w:rPr>
          <w:rFonts w:ascii="Times New Roman" w:hAnsi="Times New Roman" w:cs="Times New Roman"/>
          <w:color w:val="000000"/>
          <w:sz w:val="24"/>
          <w:szCs w:val="24"/>
          <w:lang w:val="en-GB" w:eastAsia="en-GB"/>
        </w:rPr>
        <w:t>resmi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konsulat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jendral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pemerintah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di Houston yang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gambar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berikut</w:t>
      </w:r>
      <w:r w:rsidRPr="00B00176">
        <w:rPr>
          <w:rFonts w:ascii="Times New Roman" w:hAnsi="Times New Roman" w:cs="Times New Roman"/>
          <w:color w:val="000000"/>
          <w:sz w:val="24"/>
          <w:szCs w:val="24"/>
          <w:lang w:val="en-GB" w:eastAsia="en-GB"/>
        </w:rPr>
        <w:t>.</w:t>
      </w:r>
    </w:p>
    <w:p w:rsidR="00B00176" w:rsidRPr="00B00176" w:rsidP="00B00176" w14:paraId="561AFF70" w14:textId="77777777">
      <w:pPr>
        <w:spacing w:line="240" w:lineRule="auto"/>
        <w:ind w:firstLine="720"/>
        <w:jc w:val="center"/>
        <w:rPr>
          <w:rFonts w:ascii="Times New Roman" w:hAnsi="Times New Roman" w:cs="Times New Roman"/>
          <w:b/>
          <w:color w:val="000000"/>
          <w:sz w:val="18"/>
          <w:szCs w:val="24"/>
          <w:lang w:val="en-GB" w:eastAsia="en-GB"/>
        </w:rPr>
      </w:pPr>
      <w:r w:rsidRPr="00B00176">
        <w:rPr>
          <w:rFonts w:ascii="Times New Roman" w:hAnsi="Times New Roman" w:cs="Times New Roman"/>
          <w:b/>
          <w:color w:val="000000"/>
          <w:sz w:val="18"/>
          <w:szCs w:val="24"/>
          <w:lang w:val="en-GB" w:eastAsia="en-GB"/>
        </w:rPr>
        <w:t xml:space="preserve">Gambar 3. </w:t>
      </w:r>
      <w:r w:rsidRPr="00B00176">
        <w:rPr>
          <w:rFonts w:ascii="Times New Roman" w:hAnsi="Times New Roman" w:cs="Times New Roman"/>
          <w:b/>
          <w:color w:val="000000"/>
          <w:sz w:val="18"/>
          <w:szCs w:val="24"/>
          <w:lang w:val="en-GB" w:eastAsia="en-GB"/>
        </w:rPr>
        <w:t>Pernyataan</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Pemerintah</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Tiongkok</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Melalui</w:t>
      </w:r>
      <w:r w:rsidRPr="00B00176">
        <w:rPr>
          <w:rFonts w:ascii="Times New Roman" w:hAnsi="Times New Roman" w:cs="Times New Roman"/>
          <w:b/>
          <w:color w:val="000000"/>
          <w:sz w:val="18"/>
          <w:szCs w:val="24"/>
          <w:lang w:val="en-GB" w:eastAsia="en-GB"/>
        </w:rPr>
        <w:t xml:space="preserve"> Website </w:t>
      </w:r>
      <w:r w:rsidRPr="00B00176">
        <w:rPr>
          <w:rFonts w:ascii="Times New Roman" w:hAnsi="Times New Roman" w:cs="Times New Roman"/>
          <w:b/>
          <w:color w:val="000000"/>
          <w:sz w:val="18"/>
          <w:szCs w:val="24"/>
          <w:lang w:val="en-GB" w:eastAsia="en-GB"/>
        </w:rPr>
        <w:t>Konsulat</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Jendral</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nya</w:t>
      </w:r>
      <w:r w:rsidRPr="00B00176">
        <w:rPr>
          <w:rFonts w:ascii="Times New Roman" w:hAnsi="Times New Roman" w:cs="Times New Roman"/>
          <w:b/>
          <w:color w:val="000000"/>
          <w:sz w:val="18"/>
          <w:szCs w:val="24"/>
          <w:lang w:val="en-GB" w:eastAsia="en-GB"/>
        </w:rPr>
        <w:t xml:space="preserve"> di Houston</w:t>
      </w:r>
    </w:p>
    <w:p w:rsidR="00B00176" w:rsidRPr="00B00176" w:rsidP="00B00176" w14:paraId="64C65569" w14:textId="4C8973DA">
      <w:pPr>
        <w:spacing w:after="0" w:line="240" w:lineRule="auto"/>
        <w:ind w:firstLine="720"/>
        <w:jc w:val="center"/>
        <w:rPr>
          <w:rFonts w:ascii="Times New Roman" w:hAnsi="Times New Roman" w:cs="Times New Roman"/>
          <w:color w:val="000000"/>
          <w:sz w:val="24"/>
          <w:szCs w:val="24"/>
          <w:lang w:val="en-GB" w:eastAsia="en-GB"/>
        </w:rPr>
      </w:pPr>
      <w:r w:rsidRPr="00B00176">
        <w:rPr>
          <w:rFonts w:ascii="Times New Roman" w:hAnsi="Times New Roman" w:cs="Times New Roman"/>
          <w:noProof/>
          <w:color w:val="000000"/>
          <w:sz w:val="24"/>
          <w:szCs w:val="24"/>
          <w:lang w:val="en-GB" w:eastAsia="en-GB"/>
        </w:rPr>
        <w:drawing>
          <wp:inline distT="0" distB="0" distL="0" distR="0">
            <wp:extent cx="3714750" cy="232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12465" t="22598" r="34047" b="17850"/>
                    <a:stretch>
                      <a:fillRect/>
                    </a:stretch>
                  </pic:blipFill>
                  <pic:spPr bwMode="auto">
                    <a:xfrm>
                      <a:off x="0" y="0"/>
                      <a:ext cx="3714750" cy="2324100"/>
                    </a:xfrm>
                    <a:prstGeom prst="rect">
                      <a:avLst/>
                    </a:prstGeom>
                    <a:noFill/>
                    <a:ln>
                      <a:noFill/>
                    </a:ln>
                  </pic:spPr>
                </pic:pic>
              </a:graphicData>
            </a:graphic>
          </wp:inline>
        </w:drawing>
      </w:r>
    </w:p>
    <w:p w:rsidR="00B00176" w:rsidRPr="00B00176" w:rsidP="00B00176" w14:paraId="27C7824D" w14:textId="77777777">
      <w:pPr>
        <w:spacing w:before="240" w:after="0" w:line="240" w:lineRule="auto"/>
        <w:ind w:left="1710"/>
        <w:rPr>
          <w:rFonts w:ascii="Times New Roman" w:hAnsi="Times New Roman" w:cs="Times New Roman"/>
          <w:b/>
          <w:color w:val="000000"/>
          <w:sz w:val="18"/>
          <w:szCs w:val="24"/>
          <w:lang w:val="en-GB" w:eastAsia="en-GB"/>
        </w:rPr>
      </w:pPr>
      <w:r w:rsidRPr="00B00176">
        <w:rPr>
          <w:rFonts w:ascii="Times New Roman" w:hAnsi="Times New Roman" w:cs="Times New Roman"/>
          <w:b/>
          <w:color w:val="000000"/>
          <w:sz w:val="18"/>
          <w:szCs w:val="24"/>
          <w:lang w:val="en-GB" w:eastAsia="en-GB"/>
        </w:rPr>
        <w:t>Sumber</w:t>
      </w:r>
      <w:r w:rsidRPr="00B00176">
        <w:rPr>
          <w:rFonts w:ascii="Times New Roman" w:hAnsi="Times New Roman" w:cs="Times New Roman"/>
          <w:b/>
          <w:color w:val="000000"/>
          <w:sz w:val="18"/>
          <w:szCs w:val="24"/>
          <w:lang w:val="en-GB" w:eastAsia="en-GB"/>
        </w:rPr>
        <w:t>: cgtn.com</w:t>
      </w:r>
    </w:p>
    <w:p w:rsidR="00B00176" w:rsidRPr="00B00176" w:rsidP="00B00176" w14:paraId="2BDE7FB1" w14:textId="77777777">
      <w:pPr>
        <w:spacing w:before="240"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rPr>
        <w:t xml:space="preserve">Dari pernyataan konsulat jendral terebut dapat dilihat bahwa pemerintah Tiongkok mengecam tindakan </w:t>
      </w:r>
      <w:r w:rsidRPr="00B00176">
        <w:rPr>
          <w:rFonts w:ascii="Times New Roman" w:hAnsi="Times New Roman" w:cs="Times New Roman"/>
          <w:color w:val="000000"/>
          <w:sz w:val="24"/>
          <w:szCs w:val="24"/>
        </w:rPr>
        <w:t>Morey</w:t>
      </w:r>
      <w:r w:rsidRPr="00B00176">
        <w:rPr>
          <w:rFonts w:ascii="Times New Roman" w:hAnsi="Times New Roman" w:cs="Times New Roman"/>
          <w:color w:val="000000"/>
          <w:sz w:val="24"/>
          <w:szCs w:val="24"/>
        </w:rPr>
        <w:t xml:space="preserve">. Pemerintah Tiongkok bahkan mendesak </w:t>
      </w:r>
      <w:r w:rsidRPr="00B00176">
        <w:rPr>
          <w:rFonts w:ascii="Times New Roman" w:hAnsi="Times New Roman" w:cs="Times New Roman"/>
          <w:color w:val="000000"/>
          <w:sz w:val="24"/>
          <w:szCs w:val="24"/>
        </w:rPr>
        <w:t>Morey</w:t>
      </w:r>
      <w:r w:rsidRPr="00B00176">
        <w:rPr>
          <w:rFonts w:ascii="Times New Roman" w:hAnsi="Times New Roman" w:cs="Times New Roman"/>
          <w:color w:val="000000"/>
          <w:sz w:val="24"/>
          <w:szCs w:val="24"/>
        </w:rPr>
        <w:t xml:space="preserve"> dan juga </w:t>
      </w:r>
      <w:r w:rsidRPr="00B00176">
        <w:rPr>
          <w:rFonts w:ascii="Times New Roman" w:hAnsi="Times New Roman" w:cs="Times New Roman"/>
          <w:color w:val="000000"/>
          <w:sz w:val="24"/>
          <w:szCs w:val="24"/>
        </w:rPr>
        <w:t>Houston</w:t>
      </w:r>
      <w:r w:rsidRPr="00B00176">
        <w:rPr>
          <w:rFonts w:ascii="Times New Roman" w:hAnsi="Times New Roman" w:cs="Times New Roman"/>
          <w:color w:val="000000"/>
          <w:sz w:val="24"/>
          <w:szCs w:val="24"/>
        </w:rPr>
        <w:t xml:space="preserve"> </w:t>
      </w:r>
      <w:r w:rsidRPr="00B00176">
        <w:rPr>
          <w:rFonts w:ascii="Times New Roman" w:hAnsi="Times New Roman" w:cs="Times New Roman"/>
          <w:color w:val="000000"/>
          <w:sz w:val="24"/>
          <w:szCs w:val="24"/>
        </w:rPr>
        <w:t>Rockets</w:t>
      </w:r>
      <w:r w:rsidRPr="00B00176">
        <w:rPr>
          <w:rFonts w:ascii="Times New Roman" w:hAnsi="Times New Roman" w:cs="Times New Roman"/>
          <w:color w:val="000000"/>
          <w:sz w:val="24"/>
          <w:szCs w:val="24"/>
        </w:rPr>
        <w:t xml:space="preserve"> untuk memperbaiki kesalahan yang terjadi untuk mengatasi dampak kerugian yang ada akibat </w:t>
      </w:r>
      <w:r w:rsidRPr="00B00176">
        <w:rPr>
          <w:rFonts w:ascii="Times New Roman" w:hAnsi="Times New Roman" w:cs="Times New Roman"/>
          <w:color w:val="000000"/>
          <w:sz w:val="24"/>
          <w:szCs w:val="24"/>
        </w:rPr>
        <w:t>cuitan</w:t>
      </w:r>
      <w:r w:rsidRPr="00B00176">
        <w:rPr>
          <w:rFonts w:ascii="Times New Roman" w:hAnsi="Times New Roman" w:cs="Times New Roman"/>
          <w:color w:val="000000"/>
          <w:sz w:val="24"/>
          <w:szCs w:val="24"/>
        </w:rPr>
        <w:t xml:space="preserve"> tersebut.</w:t>
      </w:r>
    </w:p>
    <w:p w:rsidR="00B00176" w:rsidRPr="00B00176" w:rsidP="00B00176" w14:paraId="11D57A3A"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Pihak-pihak</w:t>
      </w:r>
      <w:r w:rsidRPr="00B00176">
        <w:rPr>
          <w:rFonts w:ascii="Times New Roman" w:hAnsi="Times New Roman" w:cs="Times New Roman"/>
          <w:color w:val="000000"/>
          <w:sz w:val="24"/>
          <w:szCs w:val="24"/>
          <w:lang w:val="en-GB" w:eastAsia="en-GB"/>
        </w:rPr>
        <w:t xml:space="preserve"> lain </w:t>
      </w:r>
      <w:r w:rsidRPr="00B00176">
        <w:rPr>
          <w:rFonts w:ascii="Times New Roman" w:hAnsi="Times New Roman" w:cs="Times New Roman"/>
          <w:color w:val="000000"/>
          <w:sz w:val="24"/>
          <w:szCs w:val="24"/>
          <w:lang w:val="en-GB" w:eastAsia="en-GB"/>
        </w:rPr>
        <w:t>seperti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asosiasi</w:t>
      </w:r>
      <w:r w:rsidRPr="00B00176">
        <w:rPr>
          <w:rFonts w:ascii="Times New Roman" w:hAnsi="Times New Roman" w:cs="Times New Roman"/>
          <w:color w:val="000000"/>
          <w:sz w:val="24"/>
          <w:szCs w:val="24"/>
          <w:lang w:val="en-GB" w:eastAsia="en-GB"/>
        </w:rPr>
        <w:t xml:space="preserve"> basket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iCs/>
          <w:color w:val="000000"/>
          <w:sz w:val="24"/>
          <w:szCs w:val="24"/>
          <w:lang w:val="en-GB" w:eastAsia="en-GB"/>
        </w:rPr>
        <w:t>Chinese Basketball Association</w:t>
      </w:r>
      <w:r w:rsidRPr="00B00176">
        <w:rPr>
          <w:rFonts w:ascii="Times New Roman" w:hAnsi="Times New Roman" w:cs="Times New Roman"/>
          <w:color w:val="000000"/>
          <w:sz w:val="24"/>
          <w:szCs w:val="24"/>
          <w:lang w:val="en-GB" w:eastAsia="en-GB"/>
        </w:rPr>
        <w:t xml:space="preserve">), China Media Group (CMG, Shanghai Pudong Development Bank, dan apparel </w:t>
      </w:r>
      <w:r w:rsidRPr="00B00176">
        <w:rPr>
          <w:rFonts w:ascii="Times New Roman" w:hAnsi="Times New Roman" w:cs="Times New Roman"/>
          <w:color w:val="000000"/>
          <w:sz w:val="24"/>
          <w:szCs w:val="24"/>
          <w:lang w:val="en-GB" w:eastAsia="en-GB"/>
        </w:rPr>
        <w:t>olahraga</w:t>
      </w:r>
      <w:r w:rsidRPr="00B00176">
        <w:rPr>
          <w:rFonts w:ascii="Times New Roman" w:hAnsi="Times New Roman" w:cs="Times New Roman"/>
          <w:color w:val="000000"/>
          <w:sz w:val="24"/>
          <w:szCs w:val="24"/>
          <w:lang w:val="en-GB" w:eastAsia="en-GB"/>
        </w:rPr>
        <w:t xml:space="preserve"> Li-Ning pun </w:t>
      </w:r>
      <w:r w:rsidRPr="00B00176">
        <w:rPr>
          <w:rFonts w:ascii="Times New Roman" w:hAnsi="Times New Roman" w:cs="Times New Roman"/>
          <w:color w:val="000000"/>
          <w:sz w:val="24"/>
          <w:szCs w:val="24"/>
          <w:lang w:val="en-GB" w:eastAsia="en-GB"/>
        </w:rPr>
        <w:t>mengecam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Morey, dan </w:t>
      </w:r>
      <w:r w:rsidRPr="00B00176">
        <w:rPr>
          <w:rFonts w:ascii="Times New Roman" w:hAnsi="Times New Roman" w:cs="Times New Roman"/>
          <w:color w:val="000000"/>
          <w:sz w:val="24"/>
          <w:szCs w:val="24"/>
          <w:lang w:val="en-GB" w:eastAsia="en-GB"/>
        </w:rPr>
        <w:t>kemudian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menagguhkan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tim</w:t>
      </w:r>
      <w:r w:rsidRPr="00B00176">
        <w:rPr>
          <w:rFonts w:ascii="Times New Roman" w:hAnsi="Times New Roman" w:cs="Times New Roman"/>
          <w:color w:val="000000"/>
          <w:sz w:val="24"/>
          <w:szCs w:val="24"/>
          <w:lang w:val="en-GB" w:eastAsia="en-GB"/>
        </w:rPr>
        <w:t xml:space="preserve"> Houston Rockets (Xiang, 2019).</w:t>
      </w:r>
    </w:p>
    <w:p w:rsidR="00B00176" w:rsidRPr="00B00176" w:rsidP="00B00176" w14:paraId="45BEBD24"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NBA pun </w:t>
      </w:r>
      <w:r w:rsidRPr="00B00176">
        <w:rPr>
          <w:rFonts w:ascii="Times New Roman" w:hAnsi="Times New Roman" w:cs="Times New Roman"/>
          <w:color w:val="000000"/>
          <w:sz w:val="24"/>
          <w:szCs w:val="24"/>
          <w:lang w:val="en-GB" w:eastAsia="en-GB"/>
        </w:rPr>
        <w:t>kemudian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menanggapi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mengeluarkan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menyesalkan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perbuatan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karena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menyinggung</w:t>
      </w:r>
      <w:r w:rsidRPr="00B00176">
        <w:rPr>
          <w:rFonts w:ascii="Times New Roman" w:hAnsi="Times New Roman" w:cs="Times New Roman"/>
          <w:color w:val="000000"/>
          <w:sz w:val="24"/>
          <w:szCs w:val="24"/>
          <w:lang w:val="en-GB" w:eastAsia="en-GB"/>
        </w:rPr>
        <w:t xml:space="preserve"> fans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Berikut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dibuat</w:t>
      </w:r>
      <w:r w:rsidRPr="00B00176">
        <w:rPr>
          <w:rFonts w:ascii="Times New Roman" w:hAnsi="Times New Roman" w:cs="Times New Roman"/>
          <w:color w:val="000000"/>
          <w:sz w:val="24"/>
          <w:szCs w:val="24"/>
          <w:lang w:val="en-GB" w:eastAsia="en-GB"/>
        </w:rPr>
        <w:t xml:space="preserve"> oleh NBA (Conway, 2019):</w:t>
      </w:r>
    </w:p>
    <w:p w:rsidR="00B00176" w:rsidRPr="00B00176" w:rsidP="00B00176" w14:paraId="416ADF27" w14:textId="77777777">
      <w:pPr>
        <w:spacing w:before="240" w:line="240" w:lineRule="auto"/>
        <w:ind w:left="720" w:right="801" w:firstLine="720"/>
        <w:jc w:val="both"/>
        <w:rPr>
          <w:rFonts w:ascii="Times New Roman" w:hAnsi="Times New Roman" w:cs="Times New Roman"/>
          <w:sz w:val="24"/>
          <w:szCs w:val="24"/>
          <w:lang w:val="en-GB" w:eastAsia="en-GB"/>
        </w:rPr>
      </w:pPr>
      <w:r w:rsidRPr="00B00176">
        <w:rPr>
          <w:rFonts w:ascii="Times New Roman" w:hAnsi="Times New Roman" w:cs="Times New Roman"/>
          <w:i/>
          <w:iCs/>
          <w:color w:val="000000"/>
          <w:sz w:val="24"/>
          <w:szCs w:val="24"/>
          <w:shd w:val="clear" w:color="auto" w:fill="FFFFFF"/>
          <w:lang w:val="en-GB" w:eastAsia="en-GB"/>
        </w:rPr>
        <w:t>“We recognize that the views expressed by Houston Rockets General Manager Daryl Morey have deeply offended many of our friends and fans in China, which is regrettable. While Daryl has made it clear that his tweet does not represent the Rockets or the NBA, the values of the league support individuals’ educating themselves and sharing their views on matters important to them. We have great respect for the history and culture of China and hope that sports and the NBA can be used as a unifying force to bridge cultural divides and bring people together.”</w:t>
      </w:r>
    </w:p>
    <w:p w:rsidR="00B00176" w:rsidRPr="00B00176" w:rsidP="00B00176" w14:paraId="3BFFA32D" w14:textId="77777777">
      <w:pPr>
        <w:spacing w:after="0" w:line="240" w:lineRule="auto"/>
        <w:ind w:firstLine="720"/>
        <w:jc w:val="both"/>
        <w:rPr>
          <w:rFonts w:ascii="Times New Roman" w:hAnsi="Times New Roman" w:cs="Times New Roman"/>
          <w:color w:val="000000"/>
          <w:sz w:val="28"/>
          <w:szCs w:val="24"/>
          <w:shd w:val="clear" w:color="auto" w:fill="FFFFFF"/>
          <w:lang w:val="en-GB" w:eastAsia="en-GB"/>
        </w:rPr>
      </w:pPr>
      <w:r w:rsidRPr="00B00176">
        <w:rPr>
          <w:rFonts w:ascii="Times New Roman" w:hAnsi="Times New Roman" w:cs="Times New Roman"/>
          <w:color w:val="000000"/>
          <w:sz w:val="24"/>
        </w:rPr>
        <w:t xml:space="preserve">Dalam pernyataan tersebut dapat dilihat bahwa pihak NBA menyayangkan perbuatan </w:t>
      </w:r>
      <w:r w:rsidRPr="00B00176">
        <w:rPr>
          <w:rFonts w:ascii="Times New Roman" w:hAnsi="Times New Roman" w:cs="Times New Roman"/>
          <w:color w:val="000000"/>
          <w:sz w:val="24"/>
        </w:rPr>
        <w:t>Morey</w:t>
      </w:r>
      <w:r w:rsidRPr="00B00176">
        <w:rPr>
          <w:rFonts w:ascii="Times New Roman" w:hAnsi="Times New Roman" w:cs="Times New Roman"/>
          <w:color w:val="000000"/>
          <w:sz w:val="24"/>
        </w:rPr>
        <w:t xml:space="preserve"> yang menyinggung rekan-rekan dan juga para </w:t>
      </w:r>
      <w:r w:rsidRPr="00B00176">
        <w:rPr>
          <w:rFonts w:ascii="Times New Roman" w:hAnsi="Times New Roman" w:cs="Times New Roman"/>
          <w:color w:val="000000"/>
          <w:sz w:val="24"/>
        </w:rPr>
        <w:t>fans</w:t>
      </w:r>
      <w:r w:rsidRPr="00B00176">
        <w:rPr>
          <w:rFonts w:ascii="Times New Roman" w:hAnsi="Times New Roman" w:cs="Times New Roman"/>
          <w:color w:val="000000"/>
          <w:sz w:val="24"/>
        </w:rPr>
        <w:t xml:space="preserve"> NBA di Tiongkok. NBA juga menegaskan bahwa ia menghargai sejarah dan juga kebudayaan Tiongkok dan berharap bahwa NBA dapat menjadi jembatan penghubung untuk menyatukan adanya perbedaan budaya antara Tiongkok dengan AS.</w:t>
      </w:r>
    </w:p>
    <w:p w:rsidR="00B00176" w:rsidRPr="00B00176" w:rsidP="00B00176" w14:paraId="5923BE2D" w14:textId="77777777">
      <w:pPr>
        <w:spacing w:after="0" w:line="240" w:lineRule="auto"/>
        <w:ind w:firstLine="720"/>
        <w:jc w:val="both"/>
        <w:rPr>
          <w:rFonts w:ascii="Times New Roman" w:hAnsi="Times New Roman" w:cs="Times New Roman"/>
          <w:color w:val="000000"/>
          <w:sz w:val="24"/>
          <w:szCs w:val="24"/>
          <w:shd w:val="clear" w:color="auto" w:fill="FFFFFF"/>
          <w:lang w:val="en-GB" w:eastAsia="en-GB"/>
        </w:rPr>
      </w:pPr>
      <w:r w:rsidRPr="00B00176">
        <w:rPr>
          <w:rFonts w:ascii="Times New Roman" w:hAnsi="Times New Roman" w:cs="Times New Roman"/>
          <w:color w:val="000000"/>
          <w:sz w:val="24"/>
          <w:szCs w:val="24"/>
          <w:shd w:val="clear" w:color="auto" w:fill="FFFFFF"/>
          <w:lang w:val="en-GB" w:eastAsia="en-GB"/>
        </w:rPr>
        <w:t>Pernyataan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tersebut</w:t>
      </w:r>
      <w:r w:rsidRPr="00B00176">
        <w:rPr>
          <w:rFonts w:ascii="Times New Roman" w:hAnsi="Times New Roman" w:cs="Times New Roman"/>
          <w:color w:val="000000"/>
          <w:sz w:val="24"/>
          <w:szCs w:val="24"/>
          <w:shd w:val="clear" w:color="auto" w:fill="FFFFFF"/>
          <w:lang w:val="en-GB" w:eastAsia="en-GB"/>
        </w:rPr>
        <w:t xml:space="preserve"> pun </w:t>
      </w:r>
      <w:r w:rsidRPr="00B00176">
        <w:rPr>
          <w:rFonts w:ascii="Times New Roman" w:hAnsi="Times New Roman" w:cs="Times New Roman"/>
          <w:color w:val="000000"/>
          <w:sz w:val="24"/>
          <w:szCs w:val="24"/>
          <w:shd w:val="clear" w:color="auto" w:fill="FFFFFF"/>
          <w:lang w:val="en-GB" w:eastAsia="en-GB"/>
        </w:rPr>
        <w:t>langsung</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ditanggapi</w:t>
      </w:r>
      <w:r w:rsidRPr="00B00176">
        <w:rPr>
          <w:rFonts w:ascii="Times New Roman" w:hAnsi="Times New Roman" w:cs="Times New Roman"/>
          <w:color w:val="000000"/>
          <w:sz w:val="24"/>
          <w:szCs w:val="24"/>
          <w:shd w:val="clear" w:color="auto" w:fill="FFFFFF"/>
          <w:lang w:val="en-GB" w:eastAsia="en-GB"/>
        </w:rPr>
        <w:t xml:space="preserve"> oleh </w:t>
      </w:r>
      <w:r w:rsidRPr="00B00176">
        <w:rPr>
          <w:rFonts w:ascii="Times New Roman" w:hAnsi="Times New Roman" w:cs="Times New Roman"/>
          <w:color w:val="000000"/>
          <w:sz w:val="24"/>
          <w:szCs w:val="24"/>
          <w:shd w:val="clear" w:color="auto" w:fill="FFFFFF"/>
          <w:lang w:val="en-GB" w:eastAsia="en-GB"/>
        </w:rPr>
        <w:t>beberapa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politisi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dari</w:t>
      </w:r>
      <w:r w:rsidRPr="00B00176">
        <w:rPr>
          <w:rFonts w:ascii="Times New Roman" w:hAnsi="Times New Roman" w:cs="Times New Roman"/>
          <w:color w:val="000000"/>
          <w:sz w:val="24"/>
          <w:szCs w:val="24"/>
          <w:shd w:val="clear" w:color="auto" w:fill="FFFFFF"/>
          <w:lang w:val="en-GB" w:eastAsia="en-GB"/>
        </w:rPr>
        <w:t xml:space="preserve"> Amerika </w:t>
      </w:r>
      <w:r w:rsidRPr="00B00176">
        <w:rPr>
          <w:rFonts w:ascii="Times New Roman" w:hAnsi="Times New Roman" w:cs="Times New Roman"/>
          <w:color w:val="000000"/>
          <w:sz w:val="24"/>
          <w:szCs w:val="24"/>
          <w:shd w:val="clear" w:color="auto" w:fill="FFFFFF"/>
          <w:lang w:val="en-GB" w:eastAsia="en-GB"/>
        </w:rPr>
        <w:t>Serikat</w:t>
      </w:r>
      <w:r w:rsidRPr="00B00176">
        <w:rPr>
          <w:rFonts w:ascii="Times New Roman" w:hAnsi="Times New Roman" w:cs="Times New Roman"/>
          <w:color w:val="000000"/>
          <w:sz w:val="24"/>
          <w:szCs w:val="24"/>
          <w:shd w:val="clear" w:color="auto" w:fill="FFFFFF"/>
          <w:lang w:val="en-GB" w:eastAsia="en-GB"/>
        </w:rPr>
        <w:t xml:space="preserve"> pada 7 </w:t>
      </w:r>
      <w:r w:rsidRPr="00B00176">
        <w:rPr>
          <w:rFonts w:ascii="Times New Roman" w:hAnsi="Times New Roman" w:cs="Times New Roman"/>
          <w:color w:val="000000"/>
          <w:sz w:val="24"/>
          <w:szCs w:val="24"/>
          <w:shd w:val="clear" w:color="auto" w:fill="FFFFFF"/>
          <w:lang w:val="en-GB" w:eastAsia="en-GB"/>
        </w:rPr>
        <w:t>Oktober</w:t>
      </w:r>
      <w:r w:rsidRPr="00B00176">
        <w:rPr>
          <w:rFonts w:ascii="Times New Roman" w:hAnsi="Times New Roman" w:cs="Times New Roman"/>
          <w:color w:val="000000"/>
          <w:sz w:val="24"/>
          <w:szCs w:val="24"/>
          <w:shd w:val="clear" w:color="auto" w:fill="FFFFFF"/>
          <w:lang w:val="en-GB" w:eastAsia="en-GB"/>
        </w:rPr>
        <w:t xml:space="preserve"> 2019, yang </w:t>
      </w:r>
      <w:r w:rsidRPr="00B00176">
        <w:rPr>
          <w:rFonts w:ascii="Times New Roman" w:hAnsi="Times New Roman" w:cs="Times New Roman"/>
          <w:color w:val="000000"/>
          <w:sz w:val="24"/>
          <w:szCs w:val="24"/>
          <w:shd w:val="clear" w:color="auto" w:fill="FFFFFF"/>
          <w:lang w:val="en-GB" w:eastAsia="en-GB"/>
        </w:rPr>
        <w:t>mengkritik</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pernyataan</w:t>
      </w:r>
      <w:r w:rsidRPr="00B00176">
        <w:rPr>
          <w:rFonts w:ascii="Times New Roman" w:hAnsi="Times New Roman" w:cs="Times New Roman"/>
          <w:color w:val="000000"/>
          <w:sz w:val="24"/>
          <w:szCs w:val="24"/>
          <w:shd w:val="clear" w:color="auto" w:fill="FFFFFF"/>
          <w:lang w:val="en-GB" w:eastAsia="en-GB"/>
        </w:rPr>
        <w:t xml:space="preserve"> NBA dan </w:t>
      </w:r>
      <w:r w:rsidRPr="00B00176">
        <w:rPr>
          <w:rFonts w:ascii="Times New Roman" w:hAnsi="Times New Roman" w:cs="Times New Roman"/>
          <w:color w:val="000000"/>
          <w:sz w:val="24"/>
          <w:szCs w:val="24"/>
          <w:shd w:val="clear" w:color="auto" w:fill="FFFFFF"/>
          <w:lang w:val="en-GB" w:eastAsia="en-GB"/>
        </w:rPr>
        <w:t>menganggap</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bahwa</w:t>
      </w:r>
      <w:r w:rsidRPr="00B00176">
        <w:rPr>
          <w:rFonts w:ascii="Times New Roman" w:hAnsi="Times New Roman" w:cs="Times New Roman"/>
          <w:color w:val="000000"/>
          <w:sz w:val="24"/>
          <w:szCs w:val="24"/>
          <w:shd w:val="clear" w:color="auto" w:fill="FFFFFF"/>
          <w:lang w:val="en-GB" w:eastAsia="en-GB"/>
        </w:rPr>
        <w:t xml:space="preserve"> NBA </w:t>
      </w:r>
      <w:r w:rsidRPr="00B00176">
        <w:rPr>
          <w:rFonts w:ascii="Times New Roman" w:hAnsi="Times New Roman" w:cs="Times New Roman"/>
          <w:color w:val="000000"/>
          <w:sz w:val="24"/>
          <w:szCs w:val="24"/>
          <w:shd w:val="clear" w:color="auto" w:fill="FFFFFF"/>
          <w:lang w:val="en-GB" w:eastAsia="en-GB"/>
        </w:rPr>
        <w:t>mementingkan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bisnisnya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daripada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hak</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asasi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manusia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Beberapa</w:t>
      </w:r>
      <w:r w:rsidRPr="00B00176">
        <w:rPr>
          <w:rFonts w:ascii="Times New Roman" w:hAnsi="Times New Roman" w:cs="Times New Roman"/>
          <w:color w:val="000000"/>
          <w:sz w:val="24"/>
          <w:szCs w:val="24"/>
          <w:shd w:val="clear" w:color="auto" w:fill="FFFFFF"/>
          <w:lang w:val="en-GB" w:eastAsia="en-GB"/>
        </w:rPr>
        <w:t xml:space="preserve"> senator </w:t>
      </w:r>
      <w:r w:rsidRPr="00B00176">
        <w:rPr>
          <w:rFonts w:ascii="Times New Roman" w:hAnsi="Times New Roman" w:cs="Times New Roman"/>
          <w:color w:val="000000"/>
          <w:sz w:val="24"/>
          <w:szCs w:val="24"/>
          <w:shd w:val="clear" w:color="auto" w:fill="FFFFFF"/>
          <w:lang w:val="en-GB" w:eastAsia="en-GB"/>
        </w:rPr>
        <w:t>seperti</w:t>
      </w:r>
      <w:r w:rsidRPr="00B00176">
        <w:rPr>
          <w:rFonts w:ascii="Times New Roman" w:hAnsi="Times New Roman" w:cs="Times New Roman"/>
          <w:color w:val="000000"/>
          <w:sz w:val="24"/>
          <w:szCs w:val="24"/>
          <w:shd w:val="clear" w:color="auto" w:fill="FFFFFF"/>
          <w:lang w:val="en-GB" w:eastAsia="en-GB"/>
        </w:rPr>
        <w:t xml:space="preserve"> senator Ted Cruz, senator John Cornyn, Josh Hawley, Rick Scott, dan Brian Schatz, </w:t>
      </w:r>
      <w:r w:rsidRPr="00B00176">
        <w:rPr>
          <w:rFonts w:ascii="Times New Roman" w:hAnsi="Times New Roman" w:cs="Times New Roman"/>
          <w:color w:val="000000"/>
          <w:sz w:val="24"/>
          <w:szCs w:val="24"/>
          <w:shd w:val="clear" w:color="auto" w:fill="FFFFFF"/>
          <w:lang w:val="en-GB" w:eastAsia="en-GB"/>
        </w:rPr>
        <w:t>hingga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kandidat</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presidensial</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seperti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Beto</w:t>
      </w:r>
      <w:r w:rsidRPr="00B00176">
        <w:rPr>
          <w:rFonts w:ascii="Times New Roman" w:hAnsi="Times New Roman" w:cs="Times New Roman"/>
          <w:color w:val="000000"/>
          <w:sz w:val="24"/>
          <w:szCs w:val="24"/>
          <w:shd w:val="clear" w:color="auto" w:fill="FFFFFF"/>
          <w:lang w:val="en-GB" w:eastAsia="en-GB"/>
        </w:rPr>
        <w:t xml:space="preserve"> O’Rourke dan Julian Castro </w:t>
      </w:r>
      <w:r w:rsidRPr="00B00176">
        <w:rPr>
          <w:rFonts w:ascii="Times New Roman" w:hAnsi="Times New Roman" w:cs="Times New Roman"/>
          <w:color w:val="000000"/>
          <w:sz w:val="24"/>
          <w:szCs w:val="24"/>
          <w:shd w:val="clear" w:color="auto" w:fill="FFFFFF"/>
          <w:lang w:val="en-GB" w:eastAsia="en-GB"/>
        </w:rPr>
        <w:t>turut</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menyuarakan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kritik</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terhadap</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respon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dari</w:t>
      </w:r>
      <w:r w:rsidRPr="00B00176">
        <w:rPr>
          <w:rFonts w:ascii="Times New Roman" w:hAnsi="Times New Roman" w:cs="Times New Roman"/>
          <w:color w:val="000000"/>
          <w:sz w:val="24"/>
          <w:szCs w:val="24"/>
          <w:shd w:val="clear" w:color="auto" w:fill="FFFFFF"/>
          <w:lang w:val="en-GB" w:eastAsia="en-GB"/>
        </w:rPr>
        <w:t xml:space="preserve"> NBA </w:t>
      </w:r>
      <w:r w:rsidRPr="00B00176">
        <w:rPr>
          <w:rFonts w:ascii="Times New Roman" w:hAnsi="Times New Roman" w:cs="Times New Roman"/>
          <w:color w:val="000000"/>
          <w:sz w:val="24"/>
          <w:szCs w:val="24"/>
          <w:shd w:val="clear" w:color="auto" w:fill="FFFFFF"/>
          <w:lang w:val="en-GB" w:eastAsia="en-GB"/>
        </w:rPr>
        <w:t>terkait</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cuitan</w:t>
      </w:r>
      <w:r w:rsidRPr="00B00176">
        <w:rPr>
          <w:rFonts w:ascii="Times New Roman" w:hAnsi="Times New Roman" w:cs="Times New Roman"/>
          <w:color w:val="000000"/>
          <w:sz w:val="24"/>
          <w:szCs w:val="24"/>
          <w:shd w:val="clear" w:color="auto" w:fill="FFFFFF"/>
          <w:lang w:val="en-GB" w:eastAsia="en-GB"/>
        </w:rPr>
        <w:t xml:space="preserve"> Morey (</w:t>
      </w:r>
      <w:r w:rsidRPr="00B00176">
        <w:rPr>
          <w:rFonts w:ascii="Times New Roman" w:hAnsi="Times New Roman" w:cs="Times New Roman"/>
          <w:color w:val="000000"/>
          <w:sz w:val="24"/>
          <w:szCs w:val="24"/>
          <w:shd w:val="clear" w:color="auto" w:fill="FFFFFF"/>
          <w:lang w:val="en-GB" w:eastAsia="en-GB"/>
        </w:rPr>
        <w:t>Gatto</w:t>
      </w:r>
      <w:r w:rsidRPr="00B00176">
        <w:rPr>
          <w:rFonts w:ascii="Times New Roman" w:hAnsi="Times New Roman" w:cs="Times New Roman"/>
          <w:color w:val="000000"/>
          <w:sz w:val="24"/>
          <w:szCs w:val="24"/>
          <w:shd w:val="clear" w:color="auto" w:fill="FFFFFF"/>
          <w:lang w:val="en-GB" w:eastAsia="en-GB"/>
        </w:rPr>
        <w:t xml:space="preserve">, 2019). </w:t>
      </w:r>
      <w:r w:rsidRPr="00B00176">
        <w:rPr>
          <w:rFonts w:ascii="Times New Roman" w:hAnsi="Times New Roman" w:cs="Times New Roman"/>
          <w:color w:val="000000"/>
          <w:sz w:val="24"/>
          <w:szCs w:val="24"/>
          <w:shd w:val="clear" w:color="auto" w:fill="FFFFFF"/>
          <w:lang w:val="en-GB" w:eastAsia="en-GB"/>
        </w:rPr>
        <w:t>Kritik</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tersebut</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diutarakan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melalui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cuitan-cuitan</w:t>
      </w:r>
      <w:r w:rsidRPr="00B00176">
        <w:rPr>
          <w:rFonts w:ascii="Times New Roman" w:hAnsi="Times New Roman" w:cs="Times New Roman"/>
          <w:color w:val="000000"/>
          <w:sz w:val="24"/>
          <w:szCs w:val="24"/>
          <w:shd w:val="clear" w:color="auto" w:fill="FFFFFF"/>
          <w:lang w:val="en-GB" w:eastAsia="en-GB"/>
        </w:rPr>
        <w:t xml:space="preserve"> yang </w:t>
      </w:r>
      <w:r w:rsidRPr="00B00176">
        <w:rPr>
          <w:rFonts w:ascii="Times New Roman" w:hAnsi="Times New Roman" w:cs="Times New Roman"/>
          <w:color w:val="000000"/>
          <w:sz w:val="24"/>
          <w:szCs w:val="24"/>
          <w:shd w:val="clear" w:color="auto" w:fill="FFFFFF"/>
          <w:lang w:val="en-GB" w:eastAsia="en-GB"/>
        </w:rPr>
        <w:t>dibuat</w:t>
      </w:r>
      <w:r w:rsidRPr="00B00176">
        <w:rPr>
          <w:rFonts w:ascii="Times New Roman" w:hAnsi="Times New Roman" w:cs="Times New Roman"/>
          <w:color w:val="000000"/>
          <w:sz w:val="24"/>
          <w:szCs w:val="24"/>
          <w:shd w:val="clear" w:color="auto" w:fill="FFFFFF"/>
          <w:lang w:val="en-GB" w:eastAsia="en-GB"/>
        </w:rPr>
        <w:t xml:space="preserve"> oleh para </w:t>
      </w:r>
      <w:r w:rsidRPr="00B00176">
        <w:rPr>
          <w:rFonts w:ascii="Times New Roman" w:hAnsi="Times New Roman" w:cs="Times New Roman"/>
          <w:color w:val="000000"/>
          <w:sz w:val="24"/>
          <w:szCs w:val="24"/>
          <w:shd w:val="clear" w:color="auto" w:fill="FFFFFF"/>
          <w:lang w:val="en-GB" w:eastAsia="en-GB"/>
        </w:rPr>
        <w:t>politisi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tersebut</w:t>
      </w:r>
      <w:r w:rsidRPr="00B00176">
        <w:rPr>
          <w:rFonts w:ascii="Times New Roman" w:hAnsi="Times New Roman" w:cs="Times New Roman"/>
          <w:color w:val="000000"/>
          <w:sz w:val="24"/>
          <w:szCs w:val="24"/>
          <w:shd w:val="clear" w:color="auto" w:fill="FFFFFF"/>
          <w:lang w:val="en-GB" w:eastAsia="en-GB"/>
        </w:rPr>
        <w:t xml:space="preserve">, yang </w:t>
      </w:r>
      <w:r w:rsidRPr="00B00176">
        <w:rPr>
          <w:rFonts w:ascii="Times New Roman" w:hAnsi="Times New Roman" w:cs="Times New Roman"/>
          <w:color w:val="000000"/>
          <w:sz w:val="24"/>
          <w:szCs w:val="24"/>
          <w:shd w:val="clear" w:color="auto" w:fill="FFFFFF"/>
          <w:lang w:val="en-GB" w:eastAsia="en-GB"/>
        </w:rPr>
        <w:t>dapat</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dilihat</w:t>
      </w:r>
      <w:r w:rsidRPr="00B00176">
        <w:rPr>
          <w:rFonts w:ascii="Times New Roman" w:hAnsi="Times New Roman" w:cs="Times New Roman"/>
          <w:color w:val="000000"/>
          <w:sz w:val="24"/>
          <w:szCs w:val="24"/>
          <w:shd w:val="clear" w:color="auto" w:fill="FFFFFF"/>
          <w:lang w:val="en-GB" w:eastAsia="en-GB"/>
        </w:rPr>
        <w:t xml:space="preserve"> pada </w:t>
      </w:r>
      <w:r w:rsidRPr="00B00176">
        <w:rPr>
          <w:rFonts w:ascii="Times New Roman" w:hAnsi="Times New Roman" w:cs="Times New Roman"/>
          <w:color w:val="000000"/>
          <w:sz w:val="24"/>
          <w:szCs w:val="24"/>
          <w:shd w:val="clear" w:color="auto" w:fill="FFFFFF"/>
          <w:lang w:val="en-GB" w:eastAsia="en-GB"/>
        </w:rPr>
        <w:t>gambar</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berikut</w:t>
      </w:r>
      <w:r w:rsidRPr="00B00176">
        <w:rPr>
          <w:rFonts w:ascii="Times New Roman" w:hAnsi="Times New Roman" w:cs="Times New Roman"/>
          <w:color w:val="000000"/>
          <w:sz w:val="24"/>
          <w:szCs w:val="24"/>
          <w:shd w:val="clear" w:color="auto" w:fill="FFFFFF"/>
          <w:lang w:val="en-GB" w:eastAsia="en-GB"/>
        </w:rPr>
        <w:t>.</w:t>
      </w:r>
    </w:p>
    <w:p w:rsidR="00B00176" w:rsidRPr="00B00176" w:rsidP="00B00176" w14:paraId="4B43B377" w14:textId="77777777">
      <w:pPr>
        <w:spacing w:after="0" w:line="240" w:lineRule="auto"/>
        <w:ind w:firstLine="720"/>
        <w:jc w:val="center"/>
        <w:rPr>
          <w:rFonts w:ascii="Times New Roman" w:hAnsi="Times New Roman" w:cs="Times New Roman"/>
          <w:b/>
          <w:color w:val="000000"/>
          <w:sz w:val="18"/>
          <w:szCs w:val="24"/>
          <w:shd w:val="clear" w:color="auto" w:fill="FFFFFF"/>
          <w:lang w:val="en-GB" w:eastAsia="en-GB"/>
        </w:rPr>
      </w:pPr>
    </w:p>
    <w:p w:rsidR="00B00176" w:rsidRPr="00B00176" w:rsidP="00B00176" w14:paraId="7F48C461" w14:textId="432EB008">
      <w:pPr>
        <w:spacing w:after="0" w:line="240" w:lineRule="auto"/>
        <w:ind w:firstLine="720"/>
        <w:jc w:val="center"/>
        <w:rPr>
          <w:rFonts w:ascii="Times New Roman" w:hAnsi="Times New Roman" w:cs="Times New Roman"/>
          <w:b/>
          <w:color w:val="000000"/>
          <w:sz w:val="18"/>
          <w:szCs w:val="24"/>
          <w:shd w:val="clear" w:color="auto" w:fill="FFFFFF"/>
          <w:lang w:val="en-GB" w:eastAsia="en-GB"/>
        </w:rPr>
      </w:pPr>
      <w:r w:rsidRPr="00B00176">
        <w:rPr>
          <w:rFonts w:ascii="Times New Roman" w:hAnsi="Times New Roman" w:cs="Times New Roman"/>
          <w:b/>
          <w:noProof/>
          <w:sz w:val="16"/>
          <w:lang w:val="en-GB" w:eastAsia="en-GB"/>
        </w:rPr>
        <mc:AlternateContent>
          <mc:Choice Requires="wpg">
            <w:drawing>
              <wp:anchor distT="0" distB="0" distL="114300" distR="114300" simplePos="0" relativeHeight="251660288" behindDoc="0" locked="0" layoutInCell="1" allowOverlap="1">
                <wp:simplePos x="0" y="0"/>
                <wp:positionH relativeFrom="column">
                  <wp:posOffset>439420</wp:posOffset>
                </wp:positionH>
                <wp:positionV relativeFrom="paragraph">
                  <wp:posOffset>137795</wp:posOffset>
                </wp:positionV>
                <wp:extent cx="4913630" cy="5161915"/>
                <wp:effectExtent l="0" t="0" r="1270" b="635"/>
                <wp:wrapTopAndBottom/>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4913630" cy="5161915"/>
                          <a:chOff x="0" y="0"/>
                          <a:chExt cx="5254284" cy="5352757"/>
                        </a:xfrm>
                      </wpg:grpSpPr>
                      <pic:pic xmlns:pic="http://schemas.openxmlformats.org/drawingml/2006/picture">
                        <pic:nvPicPr>
                          <pic:cNvPr id="4098" name="Picture 2"/>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4949" t="16137" r="49404" b="37236"/>
                          <a:stretch>
                            <a:fillRect/>
                          </a:stretch>
                        </pic:blipFill>
                        <pic:spPr bwMode="auto">
                          <a:xfrm>
                            <a:off x="0" y="0"/>
                            <a:ext cx="2792437" cy="1603717"/>
                          </a:xfrm>
                          <a:prstGeom prst="rect">
                            <a:avLst/>
                          </a:prstGeom>
                          <a:noFill/>
                          <a:ln>
                            <a:noFill/>
                          </a:ln>
                          <a:effectLst/>
                        </pic:spPr>
                      </pic:pic>
                      <pic:pic xmlns:pic="http://schemas.openxmlformats.org/drawingml/2006/picture">
                        <pic:nvPicPr>
                          <pic:cNvPr id="4100" name="Picture 4"/>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4736" t="15164" r="48740" b="45586"/>
                          <a:stretch>
                            <a:fillRect/>
                          </a:stretch>
                        </pic:blipFill>
                        <pic:spPr bwMode="auto">
                          <a:xfrm>
                            <a:off x="2869810" y="1934307"/>
                            <a:ext cx="2384474" cy="1132450"/>
                          </a:xfrm>
                          <a:prstGeom prst="rect">
                            <a:avLst/>
                          </a:prstGeom>
                          <a:noFill/>
                          <a:ln>
                            <a:noFill/>
                          </a:ln>
                          <a:effectLst/>
                        </pic:spPr>
                      </pic:pic>
                      <pic:pic xmlns:pic="http://schemas.openxmlformats.org/drawingml/2006/picture">
                        <pic:nvPicPr>
                          <pic:cNvPr id="4099" name="Picture 3"/>
                          <pic:cNvPicPr>
                            <a:picLocks noChangeAspect="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5565" t="14238" r="49315" b="24599"/>
                          <a:stretch>
                            <a:fillRect/>
                          </a:stretch>
                        </pic:blipFill>
                        <pic:spPr bwMode="auto">
                          <a:xfrm>
                            <a:off x="2834640" y="140677"/>
                            <a:ext cx="2307102" cy="1758461"/>
                          </a:xfrm>
                          <a:prstGeom prst="rect">
                            <a:avLst/>
                          </a:prstGeom>
                          <a:noFill/>
                          <a:ln>
                            <a:noFill/>
                          </a:ln>
                          <a:effectLst/>
                        </pic:spPr>
                      </pic:pic>
                      <pic:pic xmlns:pic="http://schemas.openxmlformats.org/drawingml/2006/picture">
                        <pic:nvPicPr>
                          <pic:cNvPr id="4101" name="Picture 5"/>
                          <pic:cNvPicPr>
                            <a:picLocks noChangeAspect="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5819" t="15645" r="48800" b="17835"/>
                          <a:stretch>
                            <a:fillRect/>
                          </a:stretch>
                        </pic:blipFill>
                        <pic:spPr bwMode="auto">
                          <a:xfrm>
                            <a:off x="267287" y="3003452"/>
                            <a:ext cx="2539218" cy="2096086"/>
                          </a:xfrm>
                          <a:prstGeom prst="rect">
                            <a:avLst/>
                          </a:prstGeom>
                          <a:noFill/>
                          <a:ln>
                            <a:noFill/>
                          </a:ln>
                          <a:effectLst/>
                        </pic:spPr>
                      </pic:pic>
                      <pic:pic xmlns:pic="http://schemas.openxmlformats.org/drawingml/2006/picture">
                        <pic:nvPicPr>
                          <pic:cNvPr id="12" name="Picture 5"/>
                          <pic:cNvPicPr>
                            <a:picLocks noChangeAspect="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4829" t="23435" r="50396" b="50089"/>
                          <a:stretch>
                            <a:fillRect/>
                          </a:stretch>
                        </pic:blipFill>
                        <pic:spPr bwMode="auto">
                          <a:xfrm>
                            <a:off x="2869810" y="4572000"/>
                            <a:ext cx="2349304" cy="780757"/>
                          </a:xfrm>
                          <a:prstGeom prst="rect">
                            <a:avLst/>
                          </a:prstGeom>
                          <a:ln>
                            <a:noFill/>
                          </a:ln>
                          <a:extLst>
                            <a:ext xmlns:a="http://schemas.openxmlformats.org/drawingml/2006/main" uri="{53640926-AAD7-44D8-BBD7-CCE9431645EC}">
                              <a14:shadowObscured xmlns:a14="http://schemas.microsoft.com/office/drawing/2010/main"/>
                            </a:ext>
                          </a:extLst>
                        </pic:spPr>
                      </pic:pic>
                      <pic:pic xmlns:pic="http://schemas.openxmlformats.org/drawingml/2006/picture">
                        <pic:nvPicPr>
                          <pic:cNvPr id="13" name="Picture 6"/>
                          <pic:cNvPicPr>
                            <a:picLocks noChangeAspect="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rcRect l="5735" t="27728" r="50497" b="37030"/>
                          <a:stretch>
                            <a:fillRect/>
                          </a:stretch>
                        </pic:blipFill>
                        <pic:spPr bwMode="auto">
                          <a:xfrm>
                            <a:off x="140677" y="1659987"/>
                            <a:ext cx="2609557" cy="1181687"/>
                          </a:xfrm>
                          <a:prstGeom prst="rect">
                            <a:avLst/>
                          </a:prstGeom>
                          <a:ln>
                            <a:noFill/>
                          </a:ln>
                          <a:extLst>
                            <a:ext xmlns:a="http://schemas.openxmlformats.org/drawingml/2006/main" uri="{53640926-AAD7-44D8-BBD7-CCE9431645EC}">
                              <a14:shadowObscured xmlns:a14="http://schemas.microsoft.com/office/drawing/2010/main"/>
                            </a:ext>
                          </a:extLst>
                        </pic:spPr>
                      </pic:pic>
                      <pic:pic xmlns:pic="http://schemas.openxmlformats.org/drawingml/2006/picture">
                        <pic:nvPicPr>
                          <pic:cNvPr id="14" name="Picture 7"/>
                          <pic:cNvPicPr>
                            <a:picLocks noChangeAspect="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rcRect l="5735" t="25224" r="50497" b="24150"/>
                          <a:stretch>
                            <a:fillRect/>
                          </a:stretch>
                        </pic:blipFill>
                        <pic:spPr bwMode="auto">
                          <a:xfrm>
                            <a:off x="2926080" y="3087858"/>
                            <a:ext cx="2159391" cy="1399736"/>
                          </a:xfrm>
                          <a:prstGeom prst="rect">
                            <a:avLst/>
                          </a:prstGeom>
                          <a:ln>
                            <a:noFill/>
                          </a:ln>
                          <a:extLst>
                            <a:ext xmlns:a="http://schemas.openxmlformats.org/drawingml/2006/main"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5" style="width:386.9pt;height:406.45pt;margin-top:10.85pt;margin-left:34.6pt;mso-height-relative:margin;mso-width-relative:margin;position:absolute;z-index:251661312" coordsize="52542,53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27924;height:16037;mso-wrap-style:square;position:absolute;visibility:visible">
                  <v:imagedata r:id="rId16" o:title="" croptop="10576f" cropbottom="24403f" cropleft="3243f" cropright="32377f"/>
                </v:shape>
                <v:shape id="Picture 4" o:spid="_x0000_s1027" type="#_x0000_t75" style="width:23844;height:11324;left:28698;mso-wrap-style:square;position:absolute;top:19343;visibility:visible">
                  <v:imagedata r:id="rId17" o:title="" croptop="9938f" cropbottom="29875f" cropleft="3104f" cropright="31942f"/>
                </v:shape>
                <v:shape id="Picture 3" o:spid="_x0000_s1028" type="#_x0000_t75" style="width:23071;height:17585;left:28346;mso-wrap-style:square;position:absolute;top:1406;visibility:visible">
                  <v:imagedata r:id="rId18" o:title="" croptop="9331f" cropbottom="16121f" cropleft="3647f" cropright="32319f"/>
                </v:shape>
                <v:shape id="Picture 5" o:spid="_x0000_s1029" type="#_x0000_t75" style="width:25393;height:20961;left:2672;mso-wrap-style:square;position:absolute;top:30034;visibility:visible">
                  <v:imagedata r:id="rId19" o:title="" croptop="10253f" cropbottom="11688f" cropleft="3814f" cropright="31982f"/>
                </v:shape>
                <v:shape id="Picture 5" o:spid="_x0000_s1030" type="#_x0000_t75" style="width:23493;height:7807;left:28698;mso-wrap-style:square;position:absolute;top:45720;visibility:visible">
                  <v:imagedata r:id="rId20" o:title="" croptop="15358f" cropbottom="32826f" cropleft="3165f" cropright="33028f"/>
                </v:shape>
                <v:shape id="Picture 6" o:spid="_x0000_s1031" type="#_x0000_t75" style="width:26096;height:11817;left:1406;mso-wrap-style:square;position:absolute;top:16599;visibility:visible">
                  <v:imagedata r:id="rId21" o:title="" croptop="18172f" cropbottom="24268f" cropleft="3758f" cropright="33094f"/>
                </v:shape>
                <v:shape id="Picture 7" o:spid="_x0000_s1032" type="#_x0000_t75" style="width:21594;height:13997;left:29260;mso-wrap-style:square;position:absolute;top:30878;visibility:visible">
                  <v:imagedata r:id="rId22" o:title="" croptop="16531f" cropbottom="15827f" cropleft="3758f" cropright="33094f"/>
                </v:shape>
                <w10:wrap type="topAndBottom"/>
              </v:group>
            </w:pict>
          </mc:Fallback>
        </mc:AlternateContent>
      </w:r>
      <w:r w:rsidRPr="00B00176">
        <w:rPr>
          <w:rFonts w:ascii="Times New Roman" w:hAnsi="Times New Roman" w:cs="Times New Roman"/>
          <w:b/>
          <w:color w:val="000000"/>
          <w:sz w:val="18"/>
          <w:szCs w:val="24"/>
          <w:shd w:val="clear" w:color="auto" w:fill="FFFFFF"/>
          <w:lang w:val="en-GB" w:eastAsia="en-GB"/>
        </w:rPr>
        <w:t xml:space="preserve">Gambar 4. </w:t>
      </w:r>
      <w:r w:rsidRPr="00B00176">
        <w:rPr>
          <w:rFonts w:ascii="Times New Roman" w:hAnsi="Times New Roman" w:cs="Times New Roman"/>
          <w:b/>
          <w:color w:val="000000"/>
          <w:sz w:val="18"/>
          <w:szCs w:val="24"/>
          <w:shd w:val="clear" w:color="auto" w:fill="FFFFFF"/>
          <w:lang w:val="en-GB" w:eastAsia="en-GB"/>
        </w:rPr>
        <w:t>Beberapa</w:t>
      </w:r>
      <w:r w:rsidRPr="00B00176">
        <w:rPr>
          <w:rFonts w:ascii="Times New Roman" w:hAnsi="Times New Roman" w:cs="Times New Roman"/>
          <w:b/>
          <w:color w:val="000000"/>
          <w:sz w:val="18"/>
          <w:szCs w:val="24"/>
          <w:shd w:val="clear" w:color="auto" w:fill="FFFFFF"/>
          <w:lang w:val="en-GB" w:eastAsia="en-GB"/>
        </w:rPr>
        <w:t xml:space="preserve"> </w:t>
      </w:r>
      <w:r w:rsidRPr="00B00176">
        <w:rPr>
          <w:rFonts w:ascii="Times New Roman" w:hAnsi="Times New Roman" w:cs="Times New Roman"/>
          <w:b/>
          <w:color w:val="000000"/>
          <w:sz w:val="18"/>
          <w:szCs w:val="24"/>
          <w:shd w:val="clear" w:color="auto" w:fill="FFFFFF"/>
          <w:lang w:val="en-GB" w:eastAsia="en-GB"/>
        </w:rPr>
        <w:t>Cuitan</w:t>
      </w:r>
      <w:r w:rsidRPr="00B00176">
        <w:rPr>
          <w:rFonts w:ascii="Times New Roman" w:hAnsi="Times New Roman" w:cs="Times New Roman"/>
          <w:b/>
          <w:color w:val="000000"/>
          <w:sz w:val="18"/>
          <w:szCs w:val="24"/>
          <w:shd w:val="clear" w:color="auto" w:fill="FFFFFF"/>
          <w:lang w:val="en-GB" w:eastAsia="en-GB"/>
        </w:rPr>
        <w:t xml:space="preserve"> </w:t>
      </w:r>
      <w:r w:rsidRPr="00B00176">
        <w:rPr>
          <w:rFonts w:ascii="Times New Roman" w:hAnsi="Times New Roman" w:cs="Times New Roman"/>
          <w:b/>
          <w:color w:val="000000"/>
          <w:sz w:val="18"/>
          <w:szCs w:val="24"/>
          <w:shd w:val="clear" w:color="auto" w:fill="FFFFFF"/>
          <w:lang w:val="en-GB" w:eastAsia="en-GB"/>
        </w:rPr>
        <w:t>dari</w:t>
      </w:r>
      <w:r w:rsidRPr="00B00176">
        <w:rPr>
          <w:rFonts w:ascii="Times New Roman" w:hAnsi="Times New Roman" w:cs="Times New Roman"/>
          <w:b/>
          <w:color w:val="000000"/>
          <w:sz w:val="18"/>
          <w:szCs w:val="24"/>
          <w:shd w:val="clear" w:color="auto" w:fill="FFFFFF"/>
          <w:lang w:val="en-GB" w:eastAsia="en-GB"/>
        </w:rPr>
        <w:t xml:space="preserve"> Para </w:t>
      </w:r>
      <w:r w:rsidRPr="00B00176">
        <w:rPr>
          <w:rFonts w:ascii="Times New Roman" w:hAnsi="Times New Roman" w:cs="Times New Roman"/>
          <w:b/>
          <w:color w:val="000000"/>
          <w:sz w:val="18"/>
          <w:szCs w:val="24"/>
          <w:shd w:val="clear" w:color="auto" w:fill="FFFFFF"/>
          <w:lang w:val="en-GB" w:eastAsia="en-GB"/>
        </w:rPr>
        <w:t>Politisi</w:t>
      </w:r>
      <w:r w:rsidRPr="00B00176">
        <w:rPr>
          <w:rFonts w:ascii="Times New Roman" w:hAnsi="Times New Roman" w:cs="Times New Roman"/>
          <w:b/>
          <w:color w:val="000000"/>
          <w:sz w:val="18"/>
          <w:szCs w:val="24"/>
          <w:shd w:val="clear" w:color="auto" w:fill="FFFFFF"/>
          <w:lang w:val="en-GB" w:eastAsia="en-GB"/>
        </w:rPr>
        <w:t xml:space="preserve"> AS</w:t>
      </w:r>
    </w:p>
    <w:p w:rsidR="00B00176" w:rsidRPr="00B00176" w:rsidP="00B00176" w14:paraId="25A2A983" w14:textId="77777777">
      <w:pPr>
        <w:spacing w:after="0" w:line="240" w:lineRule="auto"/>
        <w:ind w:left="1170"/>
        <w:rPr>
          <w:rFonts w:ascii="Times New Roman" w:hAnsi="Times New Roman" w:cs="Times New Roman"/>
          <w:b/>
          <w:sz w:val="18"/>
          <w:szCs w:val="24"/>
          <w:lang w:val="en-GB" w:eastAsia="en-GB"/>
        </w:rPr>
      </w:pPr>
      <w:r w:rsidRPr="00B00176">
        <w:rPr>
          <w:rFonts w:ascii="Times New Roman" w:hAnsi="Times New Roman" w:cs="Times New Roman"/>
          <w:b/>
          <w:color w:val="000000"/>
          <w:sz w:val="18"/>
          <w:szCs w:val="24"/>
          <w:shd w:val="clear" w:color="auto" w:fill="FFFFFF"/>
          <w:lang w:val="en-GB" w:eastAsia="en-GB"/>
        </w:rPr>
        <w:t>Sumber</w:t>
      </w:r>
      <w:r w:rsidRPr="00B00176">
        <w:rPr>
          <w:rFonts w:ascii="Times New Roman" w:hAnsi="Times New Roman" w:cs="Times New Roman"/>
          <w:b/>
          <w:color w:val="000000"/>
          <w:sz w:val="18"/>
          <w:szCs w:val="24"/>
          <w:shd w:val="clear" w:color="auto" w:fill="FFFFFF"/>
          <w:lang w:val="en-GB" w:eastAsia="en-GB"/>
        </w:rPr>
        <w:t>: twitter.com</w:t>
      </w:r>
    </w:p>
    <w:p w:rsidR="00B00176" w:rsidRPr="00B00176" w:rsidP="00B00176" w14:paraId="6C4DCC32" w14:textId="77777777">
      <w:pPr>
        <w:spacing w:after="0" w:line="240" w:lineRule="auto"/>
        <w:ind w:firstLine="720"/>
        <w:jc w:val="both"/>
        <w:rPr>
          <w:rFonts w:ascii="Times New Roman" w:hAnsi="Times New Roman" w:cs="Times New Roman"/>
          <w:color w:val="000000"/>
          <w:sz w:val="24"/>
          <w:szCs w:val="24"/>
          <w:lang w:val="en-GB" w:eastAsia="en-GB"/>
        </w:rPr>
      </w:pPr>
    </w:p>
    <w:p w:rsidR="00B00176" w:rsidRPr="00B00176" w:rsidP="00B00176" w14:paraId="7F9F908C"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 xml:space="preserve">Gambar </w:t>
      </w:r>
      <w:r w:rsidRPr="00B00176">
        <w:rPr>
          <w:rFonts w:ascii="Times New Roman" w:hAnsi="Times New Roman" w:cs="Times New Roman"/>
          <w:color w:val="000000"/>
          <w:sz w:val="24"/>
          <w:szCs w:val="24"/>
          <w:lang w:val="en-GB" w:eastAsia="en-GB"/>
        </w:rPr>
        <w:t>diatas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menunjukkan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cuitan-cuitan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beberapa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politisi</w:t>
      </w:r>
      <w:r w:rsidRPr="00B00176">
        <w:rPr>
          <w:rFonts w:ascii="Times New Roman" w:hAnsi="Times New Roman" w:cs="Times New Roman"/>
          <w:color w:val="000000"/>
          <w:sz w:val="24"/>
          <w:szCs w:val="24"/>
          <w:lang w:val="en-GB" w:eastAsia="en-GB"/>
        </w:rPr>
        <w:t xml:space="preserve"> AS, yang </w:t>
      </w:r>
      <w:r w:rsidRPr="00B00176">
        <w:rPr>
          <w:rFonts w:ascii="Times New Roman" w:hAnsi="Times New Roman" w:cs="Times New Roman"/>
          <w:color w:val="000000"/>
          <w:sz w:val="24"/>
          <w:szCs w:val="24"/>
          <w:lang w:val="en-GB" w:eastAsia="en-GB"/>
        </w:rPr>
        <w:t>berisi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ungkapan-ungkapan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kekecewaan</w:t>
      </w:r>
      <w:r w:rsidRPr="00B00176">
        <w:rPr>
          <w:rFonts w:ascii="Times New Roman" w:hAnsi="Times New Roman" w:cs="Times New Roman"/>
          <w:color w:val="000000"/>
          <w:sz w:val="24"/>
          <w:szCs w:val="24"/>
          <w:lang w:val="en-GB" w:eastAsia="en-GB"/>
        </w:rPr>
        <w:t xml:space="preserve"> dan juga </w:t>
      </w:r>
      <w:r w:rsidRPr="00B00176">
        <w:rPr>
          <w:rFonts w:ascii="Times New Roman" w:hAnsi="Times New Roman" w:cs="Times New Roman"/>
          <w:color w:val="000000"/>
          <w:sz w:val="24"/>
          <w:szCs w:val="24"/>
          <w:lang w:val="en-GB" w:eastAsia="en-GB"/>
        </w:rPr>
        <w:t>kritikan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terhadap</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menyikapi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peristiwa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Para senator </w:t>
      </w:r>
      <w:r w:rsidRPr="00B00176">
        <w:rPr>
          <w:rFonts w:ascii="Times New Roman" w:hAnsi="Times New Roman" w:cs="Times New Roman"/>
          <w:color w:val="000000"/>
          <w:sz w:val="24"/>
          <w:szCs w:val="24"/>
          <w:lang w:val="en-GB" w:eastAsia="en-GB"/>
        </w:rPr>
        <w:t>seperti</w:t>
      </w:r>
      <w:r w:rsidRPr="00B00176">
        <w:rPr>
          <w:rFonts w:ascii="Times New Roman" w:hAnsi="Times New Roman" w:cs="Times New Roman"/>
          <w:color w:val="000000"/>
          <w:sz w:val="24"/>
          <w:szCs w:val="24"/>
          <w:lang w:val="en-GB" w:eastAsia="en-GB"/>
        </w:rPr>
        <w:t xml:space="preserve"> Ted Cruz, Rick Scott, dan John Cornyn </w:t>
      </w:r>
      <w:r w:rsidRPr="00B00176">
        <w:rPr>
          <w:rFonts w:ascii="Times New Roman" w:hAnsi="Times New Roman" w:cs="Times New Roman"/>
          <w:color w:val="000000"/>
          <w:sz w:val="24"/>
          <w:szCs w:val="24"/>
          <w:lang w:val="en-GB" w:eastAsia="en-GB"/>
        </w:rPr>
        <w:t>beranggapan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hanya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mementingkan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keuntungan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mengesampingkan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pelanggaran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asasi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manusia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tindakan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represif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Partai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Komunis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terhadap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gerakan</w:t>
      </w:r>
      <w:r w:rsidRPr="00B00176">
        <w:rPr>
          <w:rFonts w:ascii="Times New Roman" w:hAnsi="Times New Roman" w:cs="Times New Roman"/>
          <w:color w:val="000000"/>
          <w:sz w:val="24"/>
          <w:szCs w:val="24"/>
          <w:lang w:val="en-GB" w:eastAsia="en-GB"/>
        </w:rPr>
        <w:t xml:space="preserve"> pro-</w:t>
      </w:r>
      <w:r w:rsidRPr="00B00176">
        <w:rPr>
          <w:rFonts w:ascii="Times New Roman" w:hAnsi="Times New Roman" w:cs="Times New Roman"/>
          <w:color w:val="000000"/>
          <w:sz w:val="24"/>
          <w:szCs w:val="24"/>
          <w:lang w:val="en-GB" w:eastAsia="en-GB"/>
        </w:rPr>
        <w:t>demokrasi</w:t>
      </w:r>
      <w:r w:rsidRPr="00B00176">
        <w:rPr>
          <w:rFonts w:ascii="Times New Roman" w:hAnsi="Times New Roman" w:cs="Times New Roman"/>
          <w:color w:val="000000"/>
          <w:sz w:val="24"/>
          <w:szCs w:val="24"/>
          <w:lang w:val="en-GB" w:eastAsia="en-GB"/>
        </w:rPr>
        <w:t xml:space="preserve"> di Hongkong.</w:t>
      </w:r>
    </w:p>
    <w:p w:rsidR="00B00176" w:rsidRPr="00B00176" w:rsidP="00B00176" w14:paraId="27794AC4" w14:textId="77777777">
      <w:pPr>
        <w:shd w:val="clear" w:color="auto" w:fill="FFFFFF"/>
        <w:spacing w:line="240" w:lineRule="auto"/>
        <w:ind w:right="-9"/>
        <w:jc w:val="both"/>
        <w:rPr>
          <w:rFonts w:ascii="Times New Roman" w:hAnsi="Times New Roman" w:cs="Times New Roman"/>
          <w:i/>
          <w:iCs/>
          <w:sz w:val="28"/>
          <w:szCs w:val="24"/>
          <w:shd w:val="clear" w:color="auto" w:fill="FFFFFF"/>
          <w:lang w:val="en-GB" w:eastAsia="en-GB"/>
        </w:rPr>
      </w:pPr>
      <w:r w:rsidRPr="00B00176">
        <w:rPr>
          <w:rFonts w:ascii="Times New Roman" w:hAnsi="Times New Roman" w:cs="Times New Roman"/>
          <w:color w:val="000000"/>
          <w:sz w:val="24"/>
        </w:rPr>
        <w:tab/>
        <w:t xml:space="preserve">Menanggapi kritik tersebut, pada tanggal 8 Oktober 2019 NBA kembali mengeluarkan pernyataan resminya melalui komisioner Adam </w:t>
      </w:r>
      <w:r w:rsidRPr="00B00176">
        <w:rPr>
          <w:rFonts w:ascii="Times New Roman" w:hAnsi="Times New Roman" w:cs="Times New Roman"/>
          <w:color w:val="000000"/>
          <w:sz w:val="24"/>
        </w:rPr>
        <w:t>Silver</w:t>
      </w:r>
      <w:r w:rsidRPr="00B00176">
        <w:rPr>
          <w:rFonts w:ascii="Times New Roman" w:hAnsi="Times New Roman" w:cs="Times New Roman"/>
          <w:color w:val="000000"/>
          <w:sz w:val="24"/>
        </w:rPr>
        <w:t xml:space="preserve"> yang berisi</w:t>
      </w:r>
      <w:r w:rsidRPr="00B00176">
        <w:rPr>
          <w:rFonts w:ascii="Times New Roman" w:hAnsi="Times New Roman" w:cs="Times New Roman"/>
          <w:color w:val="000000"/>
          <w:sz w:val="24"/>
          <w:lang w:val="en-US"/>
        </w:rPr>
        <w:t xml:space="preserve"> (NBA, 2019)</w:t>
      </w:r>
      <w:r w:rsidRPr="00B00176">
        <w:rPr>
          <w:rFonts w:ascii="Times New Roman" w:hAnsi="Times New Roman" w:cs="Times New Roman"/>
          <w:color w:val="000000"/>
          <w:sz w:val="24"/>
        </w:rPr>
        <w:t>:</w:t>
      </w:r>
      <w:r w:rsidRPr="00B00176">
        <w:rPr>
          <w:rFonts w:ascii="Times New Roman" w:hAnsi="Times New Roman" w:cs="Times New Roman"/>
          <w:i/>
          <w:iCs/>
          <w:sz w:val="28"/>
          <w:szCs w:val="24"/>
          <w:shd w:val="clear" w:color="auto" w:fill="FFFFFF"/>
          <w:lang w:val="en-GB" w:eastAsia="en-GB"/>
        </w:rPr>
        <w:t xml:space="preserve"> </w:t>
      </w:r>
    </w:p>
    <w:p w:rsidR="00B00176" w:rsidRPr="00B00176" w:rsidP="00B00176" w14:paraId="7335F713"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 xml:space="preserve">“I recognize our initial statement left people angered, confused or unclear on who we are or what the NBA stands for. Let me be </w:t>
      </w:r>
      <w:r w:rsidRPr="00B00176">
        <w:rPr>
          <w:rFonts w:ascii="Times New Roman" w:hAnsi="Times New Roman" w:cs="Times New Roman"/>
          <w:i/>
          <w:iCs/>
          <w:sz w:val="24"/>
          <w:szCs w:val="24"/>
          <w:shd w:val="clear" w:color="auto" w:fill="FFFFFF"/>
          <w:lang w:val="en-GB" w:eastAsia="en-GB"/>
        </w:rPr>
        <w:t>more clear</w:t>
      </w:r>
      <w:r w:rsidRPr="00B00176">
        <w:rPr>
          <w:rFonts w:ascii="Times New Roman" w:hAnsi="Times New Roman" w:cs="Times New Roman"/>
          <w:i/>
          <w:iCs/>
          <w:sz w:val="24"/>
          <w:szCs w:val="24"/>
          <w:shd w:val="clear" w:color="auto" w:fill="FFFFFF"/>
          <w:lang w:val="en-GB" w:eastAsia="en-GB"/>
        </w:rPr>
        <w:t>.”</w:t>
      </w:r>
    </w:p>
    <w:p w:rsidR="00B00176" w:rsidRPr="00B00176" w:rsidP="00B00176" w14:paraId="785484BE"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“Over the last three decades, the NBA has developed a great affinity for the people of China. We have seen how basketball can be an important form of people-to-people exchange that deepens ties between the United States and China.”</w:t>
      </w:r>
    </w:p>
    <w:p w:rsidR="00B00176" w:rsidRPr="00B00176" w:rsidP="00B00176" w14:paraId="5D755C24"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“At the same time, we recognize that our two countries have different political systems and beliefs. And like many global brands, we bring our business to places with different political systems around the world.”</w:t>
      </w:r>
    </w:p>
    <w:p w:rsidR="00B00176" w:rsidRPr="00B00176" w:rsidP="00B00176" w14:paraId="7A5CB94D"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“But for those who question our motivation, this is about far more than growing our business.”</w:t>
      </w:r>
    </w:p>
    <w:p w:rsidR="00B00176" w:rsidRPr="00B00176" w:rsidP="00B00176" w14:paraId="523DB236"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“Values of equality, respect and freedom of expression have long defined the NBA — and will continue to do so. As an American-based basketball league operating globally, among our greatest contributions are these values of the game.”</w:t>
      </w:r>
    </w:p>
    <w:p w:rsidR="00B00176" w:rsidRPr="00B00176" w:rsidP="00B00176" w14:paraId="23EAA98B"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“In fact, one of the enduring strengths of the NBA is our diversity — of views, backgrounds, ethnicities, genders and religions. Twenty-five percent of NBA players were born outside of the United States and our colleagues work in league offices around the world, including in Beijing, Hong Kong, Shanghai and Taipei.”</w:t>
      </w:r>
    </w:p>
    <w:p w:rsidR="00B00176" w:rsidRPr="00B00176" w:rsidP="00B00176" w14:paraId="7C7710DC"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“With that diversity comes the belief that whatever our differences, we respect and value each other; and, what we have in common, including a belief in the power of sports to make a difference, remains our bedrock principle.”</w:t>
      </w:r>
    </w:p>
    <w:p w:rsidR="00B00176" w:rsidRPr="00B00176" w:rsidP="00B00176" w14:paraId="7ECEC02E"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“It is inevitable that people around the world — including from America and China — will have different viewpoints over different issues. It is not the role of the NBA to adjudicate those differences.”</w:t>
      </w:r>
    </w:p>
    <w:p w:rsidR="00B00176" w:rsidRPr="00B00176" w:rsidP="00B00176" w14:paraId="5CAF9314"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“However, the NBA will not put itself in a position of regulating what players, employees and team owners say or will not say on these issues. We simply could not operate that way.”</w:t>
      </w:r>
    </w:p>
    <w:p w:rsidR="00B00176" w:rsidRPr="00B00176" w:rsidP="00B00176" w14:paraId="56AA5588" w14:textId="77777777">
      <w:pPr>
        <w:shd w:val="clear" w:color="auto" w:fill="FFFFFF"/>
        <w:spacing w:line="240" w:lineRule="auto"/>
        <w:ind w:left="720" w:right="801"/>
        <w:jc w:val="both"/>
        <w:rPr>
          <w:rFonts w:ascii="Times New Roman" w:hAnsi="Times New Roman" w:cs="Times New Roman"/>
          <w:sz w:val="24"/>
          <w:szCs w:val="24"/>
          <w:lang w:val="en-GB" w:eastAsia="en-GB"/>
        </w:rPr>
      </w:pPr>
      <w:r w:rsidRPr="00B00176">
        <w:rPr>
          <w:rFonts w:ascii="Times New Roman" w:hAnsi="Times New Roman" w:cs="Times New Roman"/>
          <w:i/>
          <w:iCs/>
          <w:sz w:val="24"/>
          <w:szCs w:val="24"/>
          <w:shd w:val="clear" w:color="auto" w:fill="FFFFFF"/>
          <w:lang w:val="en-GB" w:eastAsia="en-GB"/>
        </w:rPr>
        <w:t xml:space="preserve">“Basketball runs deep in the hearts and minds of our two peoples. At a time when divides between nations grow deeper and wider, we believe </w:t>
      </w:r>
      <w:r w:rsidRPr="00B00176">
        <w:rPr>
          <w:rFonts w:ascii="Times New Roman" w:hAnsi="Times New Roman" w:cs="Times New Roman"/>
          <w:i/>
          <w:iCs/>
          <w:sz w:val="24"/>
          <w:szCs w:val="24"/>
          <w:shd w:val="clear" w:color="auto" w:fill="FFFFFF"/>
          <w:lang w:val="en-GB" w:eastAsia="en-GB"/>
        </w:rPr>
        <w:t>sports can be a unifying force that focuses on what we have in common as human beings rather than our differences.</w:t>
      </w:r>
      <w:r w:rsidRPr="00B00176">
        <w:rPr>
          <w:rFonts w:ascii="Times New Roman" w:hAnsi="Times New Roman" w:cs="Times New Roman"/>
          <w:sz w:val="24"/>
          <w:szCs w:val="24"/>
          <w:shd w:val="clear" w:color="auto" w:fill="FFFFFF"/>
          <w:lang w:val="en-GB" w:eastAsia="en-GB"/>
        </w:rPr>
        <w:t>”</w:t>
      </w:r>
    </w:p>
    <w:p w:rsidR="00B00176" w:rsidRPr="00B00176" w:rsidP="00B00176" w14:paraId="5FA0387E"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resminya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menegaskan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beberapa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poin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menunjukkan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sikap</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posisi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peristiwa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Pertama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sadar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perbedaan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pandangan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AS. Akan </w:t>
      </w:r>
      <w:r w:rsidRPr="00B00176">
        <w:rPr>
          <w:rFonts w:ascii="Times New Roman" w:hAnsi="Times New Roman" w:cs="Times New Roman"/>
          <w:color w:val="000000"/>
          <w:sz w:val="24"/>
          <w:szCs w:val="24"/>
          <w:lang w:val="en-GB" w:eastAsia="en-GB"/>
        </w:rPr>
        <w:t>tetapi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perbedaan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sebuah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halangan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memperluas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lingkup</w:t>
      </w:r>
      <w:r w:rsidRPr="00B00176">
        <w:rPr>
          <w:rFonts w:ascii="Times New Roman" w:hAnsi="Times New Roman" w:cs="Times New Roman"/>
          <w:color w:val="000000"/>
          <w:sz w:val="24"/>
          <w:szCs w:val="24"/>
          <w:lang w:val="en-GB" w:eastAsia="en-GB"/>
        </w:rPr>
        <w:t xml:space="preserve"> global. </w:t>
      </w:r>
      <w:r w:rsidRPr="00B00176">
        <w:rPr>
          <w:rFonts w:ascii="Times New Roman" w:hAnsi="Times New Roman" w:cs="Times New Roman"/>
          <w:color w:val="000000"/>
          <w:sz w:val="24"/>
          <w:szCs w:val="24"/>
          <w:lang w:val="en-GB" w:eastAsia="en-GB"/>
        </w:rPr>
        <w:t>Kedua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menilai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olahraga</w:t>
      </w:r>
      <w:r w:rsidRPr="00B00176">
        <w:rPr>
          <w:rFonts w:ascii="Times New Roman" w:hAnsi="Times New Roman" w:cs="Times New Roman"/>
          <w:color w:val="000000"/>
          <w:sz w:val="24"/>
          <w:szCs w:val="24"/>
          <w:lang w:val="en-GB" w:eastAsia="en-GB"/>
        </w:rPr>
        <w:t xml:space="preserve"> bola basket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suatu</w:t>
      </w:r>
      <w:r w:rsidRPr="00B00176">
        <w:rPr>
          <w:rFonts w:ascii="Times New Roman" w:hAnsi="Times New Roman" w:cs="Times New Roman"/>
          <w:color w:val="000000"/>
          <w:sz w:val="24"/>
          <w:szCs w:val="24"/>
          <w:lang w:val="en-GB" w:eastAsia="en-GB"/>
        </w:rPr>
        <w:t xml:space="preserve"> media </w:t>
      </w:r>
      <w:r w:rsidRPr="00B00176">
        <w:rPr>
          <w:rFonts w:ascii="Times New Roman" w:hAnsi="Times New Roman" w:cs="Times New Roman"/>
          <w:color w:val="000000"/>
          <w:sz w:val="24"/>
          <w:szCs w:val="24"/>
          <w:lang w:val="en-GB" w:eastAsia="en-GB"/>
        </w:rPr>
        <w:t>penghubung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masyarakat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masyarakat</w:t>
      </w:r>
      <w:r w:rsidRPr="00B00176">
        <w:rPr>
          <w:rFonts w:ascii="Times New Roman" w:hAnsi="Times New Roman" w:cs="Times New Roman"/>
          <w:color w:val="000000"/>
          <w:sz w:val="24"/>
          <w:szCs w:val="24"/>
          <w:lang w:val="en-GB" w:eastAsia="en-GB"/>
        </w:rPr>
        <w:t xml:space="preserve"> AS, </w:t>
      </w:r>
      <w:r w:rsidRPr="00B00176">
        <w:rPr>
          <w:rFonts w:ascii="Times New Roman" w:hAnsi="Times New Roman" w:cs="Times New Roman"/>
          <w:color w:val="000000"/>
          <w:sz w:val="24"/>
          <w:szCs w:val="24"/>
          <w:lang w:val="en-GB" w:eastAsia="en-GB"/>
        </w:rPr>
        <w:t>sehingga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percaya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olahraga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menyatukan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kedua</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meskipun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perbedaan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pandangan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Ketiga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menyatakan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secara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tegas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kesetaraan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saling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menghormati</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kebebasan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tetap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diterapkan</w:t>
      </w:r>
      <w:r w:rsidRPr="00B00176">
        <w:rPr>
          <w:rFonts w:ascii="Times New Roman" w:hAnsi="Times New Roman" w:cs="Times New Roman"/>
          <w:color w:val="000000"/>
          <w:sz w:val="24"/>
          <w:szCs w:val="24"/>
          <w:lang w:val="en-GB" w:eastAsia="en-GB"/>
        </w:rPr>
        <w:t xml:space="preserve"> oleh NBA. NBA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membatasi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siapa</w:t>
      </w:r>
      <w:r w:rsidRPr="00B00176">
        <w:rPr>
          <w:rFonts w:ascii="Times New Roman" w:hAnsi="Times New Roman" w:cs="Times New Roman"/>
          <w:color w:val="000000"/>
          <w:sz w:val="24"/>
          <w:szCs w:val="24"/>
          <w:lang w:val="en-GB" w:eastAsia="en-GB"/>
        </w:rPr>
        <w:t xml:space="preserve"> pun yang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Penerapan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kebebasan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lebih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penting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dibandingkan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keuntungan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w:t>
      </w:r>
      <w:r w:rsidRPr="00B00176">
        <w:rPr>
          <w:rFonts w:ascii="Times New Roman" w:hAnsi="Times New Roman" w:cs="Times New Roman"/>
          <w:color w:val="000000"/>
          <w:sz w:val="24"/>
          <w:szCs w:val="24"/>
          <w:lang w:val="en-GB" w:eastAsia="en-GB"/>
        </w:rPr>
        <w:t xml:space="preserve"> NBA.</w:t>
      </w:r>
    </w:p>
    <w:p w:rsidR="00B00176" w:rsidRPr="00B00176" w:rsidP="00B00176" w14:paraId="20A41DCE"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shd w:val="clear" w:color="auto" w:fill="FFFFFF"/>
          <w:lang w:val="en-GB" w:eastAsia="en-GB"/>
        </w:rPr>
        <w:t>Setelah</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pernyataan</w:t>
      </w:r>
      <w:r w:rsidRPr="00B00176">
        <w:rPr>
          <w:rFonts w:ascii="Times New Roman" w:hAnsi="Times New Roman" w:cs="Times New Roman"/>
          <w:color w:val="000000"/>
          <w:sz w:val="24"/>
          <w:szCs w:val="24"/>
          <w:shd w:val="clear" w:color="auto" w:fill="FFFFFF"/>
          <w:lang w:val="en-GB" w:eastAsia="en-GB"/>
        </w:rPr>
        <w:t xml:space="preserve"> NBA </w:t>
      </w:r>
      <w:r w:rsidRPr="00B00176">
        <w:rPr>
          <w:rFonts w:ascii="Times New Roman" w:hAnsi="Times New Roman" w:cs="Times New Roman"/>
          <w:color w:val="000000"/>
          <w:sz w:val="24"/>
          <w:szCs w:val="24"/>
          <w:shd w:val="clear" w:color="auto" w:fill="FFFFFF"/>
          <w:lang w:val="en-GB" w:eastAsia="en-GB"/>
        </w:rPr>
        <w:t>tersebut</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beberapa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mitra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bisnis</w:t>
      </w:r>
      <w:r w:rsidRPr="00B00176">
        <w:rPr>
          <w:rFonts w:ascii="Times New Roman" w:hAnsi="Times New Roman" w:cs="Times New Roman"/>
          <w:color w:val="000000"/>
          <w:sz w:val="24"/>
          <w:szCs w:val="24"/>
          <w:shd w:val="clear" w:color="auto" w:fill="FFFFFF"/>
          <w:lang w:val="en-GB" w:eastAsia="en-GB"/>
        </w:rPr>
        <w:t xml:space="preserve"> NBA di </w:t>
      </w:r>
      <w:r w:rsidRPr="00B00176">
        <w:rPr>
          <w:rFonts w:ascii="Times New Roman" w:hAnsi="Times New Roman" w:cs="Times New Roman"/>
          <w:color w:val="000000"/>
          <w:sz w:val="24"/>
          <w:szCs w:val="24"/>
          <w:shd w:val="clear" w:color="auto" w:fill="FFFFFF"/>
          <w:lang w:val="en-GB" w:eastAsia="en-GB"/>
        </w:rPr>
        <w:t>Tiongkok</w:t>
      </w:r>
      <w:r w:rsidRPr="00B00176">
        <w:rPr>
          <w:rFonts w:ascii="Times New Roman" w:hAnsi="Times New Roman" w:cs="Times New Roman"/>
          <w:color w:val="000000"/>
          <w:sz w:val="24"/>
          <w:szCs w:val="24"/>
          <w:shd w:val="clear" w:color="auto" w:fill="FFFFFF"/>
          <w:lang w:val="en-GB" w:eastAsia="en-GB"/>
        </w:rPr>
        <w:t xml:space="preserve"> pun </w:t>
      </w:r>
      <w:r w:rsidRPr="00B00176">
        <w:rPr>
          <w:rFonts w:ascii="Times New Roman" w:hAnsi="Times New Roman" w:cs="Times New Roman"/>
          <w:color w:val="000000"/>
          <w:sz w:val="24"/>
          <w:szCs w:val="24"/>
          <w:shd w:val="clear" w:color="auto" w:fill="FFFFFF"/>
          <w:lang w:val="en-GB" w:eastAsia="en-GB"/>
        </w:rPr>
        <w:t>mulai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menangguhkan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hubungan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kerjasamanya</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Stasiun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televisi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lokal</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Tiongkok</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yakni</w:t>
      </w:r>
      <w:r w:rsidRPr="00B00176">
        <w:rPr>
          <w:rFonts w:ascii="Times New Roman" w:hAnsi="Times New Roman" w:cs="Times New Roman"/>
          <w:color w:val="000000"/>
          <w:sz w:val="24"/>
          <w:szCs w:val="24"/>
          <w:shd w:val="clear" w:color="auto" w:fill="FFFFFF"/>
          <w:lang w:val="en-GB" w:eastAsia="en-GB"/>
        </w:rPr>
        <w:t xml:space="preserve"> CCTV </w:t>
      </w:r>
      <w:r w:rsidRPr="00B00176">
        <w:rPr>
          <w:rFonts w:ascii="Times New Roman" w:hAnsi="Times New Roman" w:cs="Times New Roman"/>
          <w:color w:val="000000"/>
          <w:sz w:val="24"/>
          <w:szCs w:val="24"/>
          <w:shd w:val="clear" w:color="auto" w:fill="FFFFFF"/>
          <w:lang w:val="en-GB" w:eastAsia="en-GB"/>
        </w:rPr>
        <w:t>memberhentikan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seluruh</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tayangan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pertandingan</w:t>
      </w:r>
      <w:r w:rsidRPr="00B00176">
        <w:rPr>
          <w:rFonts w:ascii="Times New Roman" w:hAnsi="Times New Roman" w:cs="Times New Roman"/>
          <w:color w:val="000000"/>
          <w:sz w:val="24"/>
          <w:szCs w:val="24"/>
          <w:shd w:val="clear" w:color="auto" w:fill="FFFFFF"/>
          <w:lang w:val="en-GB" w:eastAsia="en-GB"/>
        </w:rPr>
        <w:t xml:space="preserve"> NBA. CCTV pun juga </w:t>
      </w:r>
      <w:r w:rsidRPr="00B00176">
        <w:rPr>
          <w:rFonts w:ascii="Times New Roman" w:hAnsi="Times New Roman" w:cs="Times New Roman"/>
          <w:color w:val="000000"/>
          <w:sz w:val="24"/>
          <w:szCs w:val="24"/>
          <w:shd w:val="clear" w:color="auto" w:fill="FFFFFF"/>
          <w:lang w:val="en-GB" w:eastAsia="en-GB"/>
        </w:rPr>
        <w:t>mengeluarkan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pernyataan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ketidakpuasan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terhadap</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sikap</w:t>
      </w:r>
      <w:r w:rsidRPr="00B00176">
        <w:rPr>
          <w:rFonts w:ascii="Times New Roman" w:hAnsi="Times New Roman" w:cs="Times New Roman"/>
          <w:color w:val="000000"/>
          <w:sz w:val="24"/>
          <w:szCs w:val="24"/>
          <w:shd w:val="clear" w:color="auto" w:fill="FFFFFF"/>
          <w:lang w:val="en-GB" w:eastAsia="en-GB"/>
        </w:rPr>
        <w:t xml:space="preserve"> NBA yang </w:t>
      </w:r>
      <w:r w:rsidRPr="00B00176">
        <w:rPr>
          <w:rFonts w:ascii="Times New Roman" w:hAnsi="Times New Roman" w:cs="Times New Roman"/>
          <w:color w:val="000000"/>
          <w:sz w:val="24"/>
          <w:szCs w:val="24"/>
          <w:shd w:val="clear" w:color="auto" w:fill="FFFFFF"/>
          <w:lang w:val="en-GB" w:eastAsia="en-GB"/>
        </w:rPr>
        <w:t>mendukung</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hak</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kebebasan</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berpendapat</w:t>
      </w:r>
      <w:r w:rsidRPr="00B00176">
        <w:rPr>
          <w:rFonts w:ascii="Times New Roman" w:hAnsi="Times New Roman" w:cs="Times New Roman"/>
          <w:color w:val="000000"/>
          <w:sz w:val="24"/>
          <w:szCs w:val="24"/>
          <w:shd w:val="clear" w:color="auto" w:fill="FFFFFF"/>
          <w:lang w:val="en-GB" w:eastAsia="en-GB"/>
        </w:rPr>
        <w:t xml:space="preserve"> Morey. </w:t>
      </w:r>
      <w:r w:rsidRPr="00B00176">
        <w:rPr>
          <w:rFonts w:ascii="Times New Roman" w:hAnsi="Times New Roman" w:cs="Times New Roman"/>
          <w:color w:val="000000"/>
          <w:sz w:val="24"/>
          <w:szCs w:val="24"/>
          <w:shd w:val="clear" w:color="auto" w:fill="FFFFFF"/>
          <w:lang w:val="en-GB" w:eastAsia="en-GB"/>
        </w:rPr>
        <w:t>Pernyataan</w:t>
      </w:r>
      <w:r w:rsidRPr="00B00176">
        <w:rPr>
          <w:rFonts w:ascii="Times New Roman" w:hAnsi="Times New Roman" w:cs="Times New Roman"/>
          <w:color w:val="000000"/>
          <w:sz w:val="24"/>
          <w:szCs w:val="24"/>
          <w:shd w:val="clear" w:color="auto" w:fill="FFFFFF"/>
          <w:lang w:val="en-GB" w:eastAsia="en-GB"/>
        </w:rPr>
        <w:t xml:space="preserve"> CCTV yang </w:t>
      </w:r>
      <w:r w:rsidRPr="00B00176">
        <w:rPr>
          <w:rFonts w:ascii="Times New Roman" w:hAnsi="Times New Roman" w:cs="Times New Roman"/>
          <w:color w:val="000000"/>
          <w:sz w:val="24"/>
          <w:szCs w:val="24"/>
          <w:shd w:val="clear" w:color="auto" w:fill="FFFFFF"/>
          <w:lang w:val="en-GB" w:eastAsia="en-GB"/>
        </w:rPr>
        <w:t>dikeluarkan</w:t>
      </w:r>
      <w:r w:rsidRPr="00B00176">
        <w:rPr>
          <w:rFonts w:ascii="Times New Roman" w:hAnsi="Times New Roman" w:cs="Times New Roman"/>
          <w:color w:val="000000"/>
          <w:sz w:val="24"/>
          <w:szCs w:val="24"/>
          <w:shd w:val="clear" w:color="auto" w:fill="FFFFFF"/>
          <w:lang w:val="en-GB" w:eastAsia="en-GB"/>
        </w:rPr>
        <w:t xml:space="preserve"> pada 8 </w:t>
      </w:r>
      <w:r w:rsidRPr="00B00176">
        <w:rPr>
          <w:rFonts w:ascii="Times New Roman" w:hAnsi="Times New Roman" w:cs="Times New Roman"/>
          <w:color w:val="000000"/>
          <w:sz w:val="24"/>
          <w:szCs w:val="24"/>
          <w:shd w:val="clear" w:color="auto" w:fill="FFFFFF"/>
          <w:lang w:val="en-GB" w:eastAsia="en-GB"/>
        </w:rPr>
        <w:t>Oktober</w:t>
      </w:r>
      <w:r w:rsidRPr="00B00176">
        <w:rPr>
          <w:rFonts w:ascii="Times New Roman" w:hAnsi="Times New Roman" w:cs="Times New Roman"/>
          <w:color w:val="000000"/>
          <w:sz w:val="24"/>
          <w:szCs w:val="24"/>
          <w:shd w:val="clear" w:color="auto" w:fill="FFFFFF"/>
          <w:lang w:val="en-GB" w:eastAsia="en-GB"/>
        </w:rPr>
        <w:t xml:space="preserve"> 2019 </w:t>
      </w:r>
      <w:r w:rsidRPr="00B00176">
        <w:rPr>
          <w:rFonts w:ascii="Times New Roman" w:hAnsi="Times New Roman" w:cs="Times New Roman"/>
          <w:color w:val="000000"/>
          <w:sz w:val="24"/>
          <w:szCs w:val="24"/>
          <w:shd w:val="clear" w:color="auto" w:fill="FFFFFF"/>
          <w:lang w:val="en-GB" w:eastAsia="en-GB"/>
        </w:rPr>
        <w:t>ini</w:t>
      </w:r>
      <w:r w:rsidRPr="00B00176">
        <w:rPr>
          <w:rFonts w:ascii="Times New Roman" w:hAnsi="Times New Roman" w:cs="Times New Roman"/>
          <w:color w:val="000000"/>
          <w:sz w:val="24"/>
          <w:szCs w:val="24"/>
          <w:shd w:val="clear" w:color="auto" w:fill="FFFFFF"/>
          <w:lang w:val="en-GB" w:eastAsia="en-GB"/>
        </w:rPr>
        <w:t xml:space="preserve"> </w:t>
      </w:r>
      <w:r w:rsidRPr="00B00176">
        <w:rPr>
          <w:rFonts w:ascii="Times New Roman" w:hAnsi="Times New Roman" w:cs="Times New Roman"/>
          <w:color w:val="000000"/>
          <w:sz w:val="24"/>
          <w:szCs w:val="24"/>
          <w:shd w:val="clear" w:color="auto" w:fill="FFFFFF"/>
          <w:lang w:val="en-GB" w:eastAsia="en-GB"/>
        </w:rPr>
        <w:t>berisi</w:t>
      </w:r>
      <w:r w:rsidRPr="00B00176">
        <w:rPr>
          <w:rFonts w:ascii="Times New Roman" w:hAnsi="Times New Roman" w:cs="Times New Roman"/>
          <w:color w:val="000000"/>
          <w:sz w:val="24"/>
          <w:szCs w:val="24"/>
          <w:shd w:val="clear" w:color="auto" w:fill="FFFFFF"/>
          <w:lang w:val="en-GB" w:eastAsia="en-GB"/>
        </w:rPr>
        <w:t xml:space="preserve"> (CBS News, 2019):</w:t>
      </w:r>
    </w:p>
    <w:p w:rsidR="00B00176" w:rsidRPr="00B00176" w:rsidP="00B00176" w14:paraId="53182E1E" w14:textId="77777777">
      <w:pPr>
        <w:spacing w:before="240" w:after="0" w:line="240" w:lineRule="auto"/>
        <w:ind w:left="720" w:right="801" w:firstLine="720"/>
        <w:jc w:val="both"/>
        <w:rPr>
          <w:rFonts w:ascii="Times New Roman" w:hAnsi="Times New Roman" w:cs="Times New Roman"/>
          <w:sz w:val="24"/>
          <w:szCs w:val="24"/>
          <w:lang w:val="en-GB" w:eastAsia="en-GB"/>
        </w:rPr>
      </w:pPr>
      <w:r w:rsidRPr="00B00176">
        <w:rPr>
          <w:rFonts w:ascii="Times New Roman" w:hAnsi="Times New Roman" w:cs="Times New Roman"/>
          <w:color w:val="101010"/>
          <w:sz w:val="24"/>
          <w:szCs w:val="24"/>
          <w:shd w:val="clear" w:color="auto" w:fill="FFFFFF"/>
          <w:lang w:val="en-GB" w:eastAsia="en-GB"/>
        </w:rPr>
        <w:t>"</w:t>
      </w:r>
      <w:r w:rsidRPr="00B00176">
        <w:rPr>
          <w:rFonts w:ascii="Times New Roman" w:hAnsi="Times New Roman" w:cs="Times New Roman"/>
          <w:i/>
          <w:iCs/>
          <w:color w:val="101010"/>
          <w:sz w:val="24"/>
          <w:szCs w:val="24"/>
          <w:shd w:val="clear" w:color="auto" w:fill="FFFFFF"/>
          <w:lang w:val="en-GB" w:eastAsia="en-GB"/>
        </w:rPr>
        <w:t>We are strongly dissatisfied and opposed Adam (Silver)'s claim to support Morey's rights of free expression. We believe that any speech that challenges national sovereignty and social stability is not within the scope of freedom of speech… To this end, CCTV Sports Channel decided to immediately suspend the current broadcast arrangements of the NBA preseason (China games) and immediately investigate all cooperation and exchanges involving the NBA</w:t>
      </w:r>
      <w:r w:rsidRPr="00B00176">
        <w:rPr>
          <w:rFonts w:ascii="Times New Roman" w:hAnsi="Times New Roman" w:cs="Times New Roman"/>
          <w:color w:val="101010"/>
          <w:sz w:val="24"/>
          <w:szCs w:val="24"/>
          <w:shd w:val="clear" w:color="auto" w:fill="FFFFFF"/>
          <w:lang w:val="en-GB" w:eastAsia="en-GB"/>
        </w:rPr>
        <w:t>."</w:t>
      </w:r>
    </w:p>
    <w:p w:rsidR="00B00176" w:rsidRPr="00B00176" w:rsidP="00B00176" w14:paraId="61AE1D46" w14:textId="77777777">
      <w:pPr>
        <w:spacing w:before="240"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CCTV </w:t>
      </w:r>
      <w:r w:rsidRPr="00B00176">
        <w:rPr>
          <w:rFonts w:ascii="Times New Roman" w:hAnsi="Times New Roman" w:cs="Times New Roman"/>
          <w:color w:val="000000"/>
          <w:sz w:val="24"/>
          <w:szCs w:val="24"/>
          <w:lang w:val="en-GB" w:eastAsia="en-GB"/>
        </w:rPr>
        <w:t>mengecam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tindakan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menangani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peristiwa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CCTV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apa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dilakukan</w:t>
      </w:r>
      <w:r w:rsidRPr="00B00176">
        <w:rPr>
          <w:rFonts w:ascii="Times New Roman" w:hAnsi="Times New Roman" w:cs="Times New Roman"/>
          <w:color w:val="000000"/>
          <w:sz w:val="24"/>
          <w:szCs w:val="24"/>
          <w:lang w:val="en-GB" w:eastAsia="en-GB"/>
        </w:rPr>
        <w:t xml:space="preserve"> oleh Morey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sebuah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tindakan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mengancam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kedaulatan</w:t>
      </w:r>
      <w:r w:rsidRPr="00B00176">
        <w:rPr>
          <w:rFonts w:ascii="Times New Roman" w:hAnsi="Times New Roman" w:cs="Times New Roman"/>
          <w:color w:val="000000"/>
          <w:sz w:val="24"/>
          <w:szCs w:val="24"/>
          <w:lang w:val="en-GB" w:eastAsia="en-GB"/>
        </w:rPr>
        <w:t xml:space="preserve"> negara dan juga </w:t>
      </w:r>
      <w:r w:rsidRPr="00B00176">
        <w:rPr>
          <w:rFonts w:ascii="Times New Roman" w:hAnsi="Times New Roman" w:cs="Times New Roman"/>
          <w:color w:val="000000"/>
          <w:sz w:val="24"/>
          <w:szCs w:val="24"/>
          <w:lang w:val="en-GB" w:eastAsia="en-GB"/>
        </w:rPr>
        <w:t>kestabilan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sosial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Maka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tindakan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dikategorikan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sebagai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kebebasan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juga CCTV </w:t>
      </w:r>
      <w:r w:rsidRPr="00B00176">
        <w:rPr>
          <w:rFonts w:ascii="Times New Roman" w:hAnsi="Times New Roman" w:cs="Times New Roman"/>
          <w:color w:val="000000"/>
          <w:sz w:val="24"/>
          <w:szCs w:val="24"/>
          <w:lang w:val="en-GB" w:eastAsia="en-GB"/>
        </w:rPr>
        <w:t>memutuskan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menangguhkan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beberapa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NBA.</w:t>
      </w:r>
    </w:p>
    <w:p w:rsidR="00B00176" w:rsidRPr="00B00176" w:rsidP="00B00176" w14:paraId="6FA5E13D"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 xml:space="preserve">Sponsor-sponsor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NBA juga </w:t>
      </w:r>
      <w:r w:rsidRPr="00B00176">
        <w:rPr>
          <w:rFonts w:ascii="Times New Roman" w:hAnsi="Times New Roman" w:cs="Times New Roman"/>
          <w:color w:val="000000"/>
          <w:sz w:val="24"/>
          <w:szCs w:val="24"/>
          <w:lang w:val="en-GB" w:eastAsia="en-GB"/>
        </w:rPr>
        <w:t>memutuskan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menangguhkan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kerjasamanya</w:t>
      </w:r>
      <w:r w:rsidRPr="00B00176">
        <w:rPr>
          <w:rFonts w:ascii="Times New Roman" w:hAnsi="Times New Roman" w:cs="Times New Roman"/>
          <w:color w:val="000000"/>
          <w:sz w:val="24"/>
          <w:szCs w:val="24"/>
          <w:lang w:val="en-GB" w:eastAsia="en-GB"/>
        </w:rPr>
        <w:t xml:space="preserve"> pada 9 </w:t>
      </w:r>
      <w:r w:rsidRPr="00B00176">
        <w:rPr>
          <w:rFonts w:ascii="Times New Roman" w:hAnsi="Times New Roman" w:cs="Times New Roman"/>
          <w:color w:val="000000"/>
          <w:sz w:val="24"/>
          <w:szCs w:val="24"/>
          <w:lang w:val="en-GB" w:eastAsia="en-GB"/>
        </w:rPr>
        <w:t>Oktober</w:t>
      </w:r>
      <w:r w:rsidRPr="00B00176">
        <w:rPr>
          <w:rFonts w:ascii="Times New Roman" w:hAnsi="Times New Roman" w:cs="Times New Roman"/>
          <w:color w:val="000000"/>
          <w:sz w:val="24"/>
          <w:szCs w:val="24"/>
          <w:lang w:val="en-GB" w:eastAsia="en-GB"/>
        </w:rPr>
        <w:t xml:space="preserve"> 2019. </w:t>
      </w:r>
      <w:r w:rsidRPr="00B00176">
        <w:rPr>
          <w:rFonts w:ascii="Times New Roman" w:hAnsi="Times New Roman" w:cs="Times New Roman"/>
          <w:color w:val="000000"/>
          <w:sz w:val="24"/>
          <w:szCs w:val="24"/>
          <w:lang w:val="en-GB" w:eastAsia="en-GB"/>
        </w:rPr>
        <w:t>Diketahui</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2019,</w:t>
      </w:r>
      <w:r w:rsidRPr="00B00176">
        <w:rPr>
          <w:rFonts w:ascii="Times New Roman" w:hAnsi="Times New Roman" w:cs="Times New Roman"/>
          <w:i/>
          <w:iCs/>
          <w:color w:val="000000"/>
          <w:sz w:val="24"/>
          <w:szCs w:val="24"/>
          <w:lang w:val="en-GB" w:eastAsia="en-GB"/>
        </w:rPr>
        <w:t xml:space="preserve"> NBA China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25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terdapat</w:t>
      </w:r>
      <w:r w:rsidRPr="00B00176">
        <w:rPr>
          <w:rFonts w:ascii="Times New Roman" w:hAnsi="Times New Roman" w:cs="Times New Roman"/>
          <w:color w:val="000000"/>
          <w:sz w:val="24"/>
          <w:szCs w:val="24"/>
          <w:lang w:val="en-GB" w:eastAsia="en-GB"/>
        </w:rPr>
        <w:t xml:space="preserve"> 13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berasal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Dari 13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11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menangguhkan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NBA (Lucas dan Wu, 2019), </w:t>
      </w:r>
      <w:r w:rsidRPr="00B00176">
        <w:rPr>
          <w:rFonts w:ascii="Times New Roman" w:hAnsi="Times New Roman" w:cs="Times New Roman"/>
          <w:color w:val="000000"/>
          <w:sz w:val="24"/>
          <w:szCs w:val="24"/>
          <w:lang w:val="en-GB" w:eastAsia="en-GB"/>
        </w:rPr>
        <w:t>yakni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diantaranya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travel </w:t>
      </w:r>
      <w:r w:rsidRPr="00B00176">
        <w:rPr>
          <w:rFonts w:ascii="Times New Roman" w:hAnsi="Times New Roman" w:cs="Times New Roman"/>
          <w:color w:val="000000"/>
          <w:sz w:val="24"/>
          <w:szCs w:val="24"/>
          <w:lang w:val="en-GB" w:eastAsia="en-GB"/>
        </w:rPr>
        <w:t>CTrip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makanan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cepat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saji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Dicos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penyedia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peralatan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rumah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tangga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Changhong</w:t>
      </w:r>
      <w:r w:rsidRPr="00B00176">
        <w:rPr>
          <w:rFonts w:ascii="Times New Roman" w:hAnsi="Times New Roman" w:cs="Times New Roman"/>
          <w:color w:val="000000"/>
          <w:sz w:val="24"/>
          <w:szCs w:val="24"/>
          <w:lang w:val="en-GB" w:eastAsia="en-GB"/>
        </w:rPr>
        <w:t xml:space="preserve"> Electric,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pakaian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olahraga</w:t>
      </w:r>
      <w:r w:rsidRPr="00B00176">
        <w:rPr>
          <w:rFonts w:ascii="Times New Roman" w:hAnsi="Times New Roman" w:cs="Times New Roman"/>
          <w:color w:val="000000"/>
          <w:sz w:val="24"/>
          <w:szCs w:val="24"/>
          <w:lang w:val="en-GB" w:eastAsia="en-GB"/>
        </w:rPr>
        <w:t xml:space="preserve"> Anta,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seluler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Migu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makanan</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minuman</w:t>
      </w:r>
      <w:r w:rsidRPr="00B00176">
        <w:rPr>
          <w:rFonts w:ascii="Times New Roman" w:hAnsi="Times New Roman" w:cs="Times New Roman"/>
          <w:color w:val="000000"/>
          <w:sz w:val="24"/>
          <w:szCs w:val="24"/>
          <w:lang w:val="en-GB" w:eastAsia="en-GB"/>
        </w:rPr>
        <w:t xml:space="preserve"> Master Kong,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penyewaan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mobil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eHi</w:t>
      </w:r>
      <w:r w:rsidRPr="00B00176">
        <w:rPr>
          <w:rFonts w:ascii="Times New Roman" w:hAnsi="Times New Roman" w:cs="Times New Roman"/>
          <w:color w:val="000000"/>
          <w:sz w:val="24"/>
          <w:szCs w:val="24"/>
          <w:lang w:val="en-GB" w:eastAsia="en-GB"/>
        </w:rPr>
        <w:t xml:space="preserve"> Car Services,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produsen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alat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rumah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tangga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Meiling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keuangan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Xiaoying</w:t>
      </w:r>
      <w:r w:rsidRPr="00B00176">
        <w:rPr>
          <w:rFonts w:ascii="Times New Roman" w:hAnsi="Times New Roman" w:cs="Times New Roman"/>
          <w:color w:val="000000"/>
          <w:sz w:val="24"/>
          <w:szCs w:val="24"/>
          <w:lang w:val="en-GB" w:eastAsia="en-GB"/>
        </w:rPr>
        <w:t xml:space="preserve"> Technology,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produsen</w:t>
      </w:r>
      <w:r w:rsidRPr="00B00176">
        <w:rPr>
          <w:rFonts w:ascii="Times New Roman" w:hAnsi="Times New Roman" w:cs="Times New Roman"/>
          <w:color w:val="000000"/>
          <w:sz w:val="24"/>
          <w:szCs w:val="24"/>
          <w:lang w:val="en-GB" w:eastAsia="en-GB"/>
        </w:rPr>
        <w:t xml:space="preserve"> susu Mengniu, dan merk </w:t>
      </w:r>
      <w:r w:rsidRPr="00B00176">
        <w:rPr>
          <w:rFonts w:ascii="Times New Roman" w:hAnsi="Times New Roman" w:cs="Times New Roman"/>
          <w:color w:val="000000"/>
          <w:sz w:val="24"/>
          <w:szCs w:val="24"/>
          <w:lang w:val="en-GB" w:eastAsia="en-GB"/>
        </w:rPr>
        <w:t>perawatan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wajah</w:t>
      </w:r>
      <w:r w:rsidRPr="00B00176">
        <w:rPr>
          <w:rFonts w:ascii="Times New Roman" w:hAnsi="Times New Roman" w:cs="Times New Roman"/>
          <w:color w:val="000000"/>
          <w:sz w:val="24"/>
          <w:szCs w:val="24"/>
          <w:lang w:val="en-GB" w:eastAsia="en-GB"/>
        </w:rPr>
        <w:t xml:space="preserve"> (skincare) </w:t>
      </w:r>
      <w:r w:rsidRPr="00B00176">
        <w:rPr>
          <w:rFonts w:ascii="Times New Roman" w:hAnsi="Times New Roman" w:cs="Times New Roman"/>
          <w:color w:val="000000"/>
          <w:sz w:val="24"/>
          <w:szCs w:val="24"/>
          <w:lang w:val="en-GB" w:eastAsia="en-GB"/>
        </w:rPr>
        <w:t>WuZun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Toh</w:t>
      </w:r>
      <w:r w:rsidRPr="00B00176">
        <w:rPr>
          <w:rFonts w:ascii="Times New Roman" w:hAnsi="Times New Roman" w:cs="Times New Roman"/>
          <w:color w:val="000000"/>
          <w:sz w:val="24"/>
          <w:szCs w:val="24"/>
          <w:lang w:val="en-GB" w:eastAsia="en-GB"/>
        </w:rPr>
        <w:t xml:space="preserve"> dan He, 2019).</w:t>
      </w:r>
    </w:p>
    <w:p w:rsidR="00B00176" w:rsidRPr="00B00176" w:rsidP="00B00176" w14:paraId="49BEE70F" w14:textId="77777777">
      <w:pPr>
        <w:spacing w:before="240" w:after="0" w:line="240" w:lineRule="auto"/>
        <w:jc w:val="both"/>
        <w:rPr>
          <w:rFonts w:ascii="Times New Roman" w:hAnsi="Times New Roman" w:cs="Times New Roman"/>
          <w:b/>
          <w:color w:val="000000"/>
          <w:sz w:val="24"/>
        </w:rPr>
      </w:pPr>
      <w:r w:rsidRPr="00B00176">
        <w:rPr>
          <w:rFonts w:ascii="Times New Roman" w:hAnsi="Times New Roman" w:cs="Times New Roman"/>
          <w:b/>
          <w:color w:val="000000"/>
          <w:sz w:val="24"/>
          <w:lang w:val="en-US"/>
        </w:rPr>
        <w:tab/>
      </w:r>
      <w:r w:rsidRPr="00B00176">
        <w:rPr>
          <w:rFonts w:ascii="Times New Roman" w:hAnsi="Times New Roman" w:cs="Times New Roman"/>
          <w:b/>
          <w:color w:val="000000"/>
          <w:sz w:val="24"/>
        </w:rPr>
        <w:t>Hubungan NBA dengan Sponsor Tiongkok Setelah Konflik</w:t>
      </w:r>
    </w:p>
    <w:p w:rsidR="00B00176" w:rsidRPr="00B00176" w:rsidP="00B00176" w14:paraId="3BB2F4B4"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kita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dibuat</w:t>
      </w:r>
      <w:r w:rsidRPr="00B00176">
        <w:rPr>
          <w:rFonts w:ascii="Times New Roman" w:hAnsi="Times New Roman" w:cs="Times New Roman"/>
          <w:color w:val="000000"/>
          <w:sz w:val="24"/>
          <w:szCs w:val="24"/>
          <w:lang w:val="en-GB" w:eastAsia="en-GB"/>
        </w:rPr>
        <w:t xml:space="preserve"> oleh Morey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pemicu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awal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mula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terjadinya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sponsor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Banyak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respon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mulai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kecaman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kritikan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hingga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Akibat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dampak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didapat</w:t>
      </w:r>
      <w:r w:rsidRPr="00B00176">
        <w:rPr>
          <w:rFonts w:ascii="Times New Roman" w:hAnsi="Times New Roman" w:cs="Times New Roman"/>
          <w:color w:val="000000"/>
          <w:sz w:val="24"/>
          <w:szCs w:val="24"/>
          <w:lang w:val="en-GB" w:eastAsia="en-GB"/>
        </w:rPr>
        <w:t xml:space="preserve"> oleh NBA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mencapai</w:t>
      </w:r>
      <w:r w:rsidRPr="00B00176">
        <w:rPr>
          <w:rFonts w:ascii="Times New Roman" w:hAnsi="Times New Roman" w:cs="Times New Roman"/>
          <w:color w:val="000000"/>
          <w:sz w:val="24"/>
          <w:szCs w:val="24"/>
          <w:lang w:val="en-GB" w:eastAsia="en-GB"/>
        </w:rPr>
        <w:t xml:space="preserve"> total US$ 200 </w:t>
      </w:r>
      <w:r w:rsidRPr="00B00176">
        <w:rPr>
          <w:rFonts w:ascii="Times New Roman" w:hAnsi="Times New Roman" w:cs="Times New Roman"/>
          <w:color w:val="000000"/>
          <w:sz w:val="24"/>
          <w:szCs w:val="24"/>
          <w:lang w:val="en-GB" w:eastAsia="en-GB"/>
        </w:rPr>
        <w:t>juta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Wojnarowski</w:t>
      </w:r>
      <w:r w:rsidRPr="00B00176">
        <w:rPr>
          <w:rFonts w:ascii="Times New Roman" w:hAnsi="Times New Roman" w:cs="Times New Roman"/>
          <w:color w:val="000000"/>
          <w:sz w:val="24"/>
          <w:szCs w:val="24"/>
          <w:lang w:val="en-GB" w:eastAsia="en-GB"/>
        </w:rPr>
        <w:t xml:space="preserve"> dan Lowe, 2019).</w:t>
      </w:r>
    </w:p>
    <w:p w:rsidR="00B00176" w:rsidRPr="00B00176" w:rsidP="00B00176" w14:paraId="5B627774" w14:textId="77777777">
      <w:pPr>
        <w:spacing w:after="0" w:line="240" w:lineRule="auto"/>
        <w:ind w:right="13"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 xml:space="preserve">Pada </w:t>
      </w:r>
      <w:r w:rsidRPr="00B00176">
        <w:rPr>
          <w:rFonts w:ascii="Times New Roman" w:hAnsi="Times New Roman" w:cs="Times New Roman"/>
          <w:color w:val="000000"/>
          <w:sz w:val="24"/>
          <w:szCs w:val="24"/>
          <w:lang w:val="en-GB" w:eastAsia="en-GB"/>
        </w:rPr>
        <w:t>tanggal</w:t>
      </w:r>
      <w:r w:rsidRPr="00B00176">
        <w:rPr>
          <w:rFonts w:ascii="Times New Roman" w:hAnsi="Times New Roman" w:cs="Times New Roman"/>
          <w:color w:val="000000"/>
          <w:sz w:val="24"/>
          <w:szCs w:val="24"/>
          <w:lang w:val="en-GB" w:eastAsia="en-GB"/>
        </w:rPr>
        <w:t xml:space="preserve"> 3 </w:t>
      </w:r>
      <w:r w:rsidRPr="00B00176">
        <w:rPr>
          <w:rFonts w:ascii="Times New Roman" w:hAnsi="Times New Roman" w:cs="Times New Roman"/>
          <w:color w:val="000000"/>
          <w:sz w:val="24"/>
          <w:szCs w:val="24"/>
          <w:lang w:val="en-GB" w:eastAsia="en-GB"/>
        </w:rPr>
        <w:t>Juni</w:t>
      </w:r>
      <w:r w:rsidRPr="00B00176">
        <w:rPr>
          <w:rFonts w:ascii="Times New Roman" w:hAnsi="Times New Roman" w:cs="Times New Roman"/>
          <w:color w:val="000000"/>
          <w:sz w:val="24"/>
          <w:szCs w:val="24"/>
          <w:lang w:val="en-GB" w:eastAsia="en-GB"/>
        </w:rPr>
        <w:t xml:space="preserve"> 2022, Adam Silver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keberlanjutan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beranggapan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mengambil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langkah</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positif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meskipun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dampak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finansial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w:t>
      </w:r>
      <w:r w:rsidRPr="00B00176">
        <w:rPr>
          <w:rFonts w:ascii="Times New Roman" w:hAnsi="Times New Roman" w:cs="Times New Roman"/>
          <w:color w:val="000000"/>
          <w:sz w:val="24"/>
          <w:szCs w:val="24"/>
          <w:lang w:val="en-GB" w:eastAsia="en-GB"/>
        </w:rPr>
        <w:t xml:space="preserve"> NBA. Silver </w:t>
      </w:r>
      <w:r w:rsidRPr="00B00176">
        <w:rPr>
          <w:rFonts w:ascii="Times New Roman" w:hAnsi="Times New Roman" w:cs="Times New Roman"/>
          <w:color w:val="000000"/>
          <w:sz w:val="24"/>
          <w:szCs w:val="24"/>
          <w:lang w:val="en-GB" w:eastAsia="en-GB"/>
        </w:rPr>
        <w:t>menyatakan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Bantock</w:t>
      </w:r>
      <w:r w:rsidRPr="00B00176">
        <w:rPr>
          <w:rFonts w:ascii="Times New Roman" w:hAnsi="Times New Roman" w:cs="Times New Roman"/>
          <w:color w:val="000000"/>
          <w:sz w:val="24"/>
          <w:szCs w:val="24"/>
          <w:lang w:val="en-GB" w:eastAsia="en-GB"/>
        </w:rPr>
        <w:t>, 2022):</w:t>
      </w:r>
    </w:p>
    <w:p w:rsidR="00B00176" w:rsidRPr="00B00176" w:rsidP="00B00176" w14:paraId="6B8D83B7" w14:textId="77777777">
      <w:pPr>
        <w:spacing w:before="240" w:line="240" w:lineRule="auto"/>
        <w:ind w:left="720" w:right="800"/>
        <w:jc w:val="both"/>
        <w:rPr>
          <w:rFonts w:ascii="Times New Roman" w:hAnsi="Times New Roman" w:cs="Times New Roman"/>
          <w:sz w:val="24"/>
          <w:szCs w:val="24"/>
          <w:lang w:val="en-GB" w:eastAsia="en-GB"/>
        </w:rPr>
      </w:pPr>
      <w:r w:rsidRPr="00B00176">
        <w:rPr>
          <w:rFonts w:ascii="Times New Roman" w:hAnsi="Times New Roman" w:cs="Times New Roman"/>
          <w:i/>
          <w:iCs/>
          <w:color w:val="000000"/>
          <w:sz w:val="24"/>
          <w:szCs w:val="24"/>
          <w:shd w:val="clear" w:color="auto" w:fill="FEFEFE"/>
          <w:lang w:val="en-GB" w:eastAsia="en-GB"/>
        </w:rPr>
        <w:t>“My position is… engagement is positive, particularly through sports. To keep people safe and prosperous, using sports as a platform to keep people around the world talking is critically important.”</w:t>
      </w:r>
    </w:p>
    <w:p w:rsidR="00B00176" w:rsidRPr="00B00176" w:rsidP="00B00176" w14:paraId="2F02F6DF" w14:textId="77777777">
      <w:pPr>
        <w:spacing w:line="240" w:lineRule="auto"/>
        <w:ind w:left="720" w:right="800"/>
        <w:jc w:val="both"/>
        <w:rPr>
          <w:rFonts w:ascii="Times New Roman" w:hAnsi="Times New Roman" w:cs="Times New Roman"/>
          <w:sz w:val="24"/>
          <w:szCs w:val="24"/>
          <w:lang w:val="en-GB" w:eastAsia="en-GB"/>
        </w:rPr>
      </w:pPr>
      <w:r w:rsidRPr="00B00176">
        <w:rPr>
          <w:rFonts w:ascii="Times New Roman" w:hAnsi="Times New Roman" w:cs="Times New Roman"/>
          <w:i/>
          <w:iCs/>
          <w:color w:val="000000"/>
          <w:sz w:val="24"/>
          <w:szCs w:val="24"/>
          <w:shd w:val="clear" w:color="auto" w:fill="FEFEFE"/>
          <w:lang w:val="en-GB" w:eastAsia="en-GB"/>
        </w:rPr>
        <w:t>“At the same time, I don’t think it’s inconsistent with our values for our game to be broadcast in China and 200-plus other countries in the world. So that’s where things stand.”</w:t>
      </w:r>
    </w:p>
    <w:p w:rsidR="00B00176" w:rsidRPr="00B00176" w:rsidP="00B00176" w14:paraId="1FC5985D" w14:textId="77777777">
      <w:pPr>
        <w:spacing w:line="240" w:lineRule="auto"/>
        <w:ind w:left="720" w:right="800"/>
        <w:jc w:val="both"/>
        <w:rPr>
          <w:rFonts w:ascii="Times New Roman" w:hAnsi="Times New Roman" w:cs="Times New Roman"/>
          <w:sz w:val="24"/>
          <w:szCs w:val="24"/>
          <w:lang w:val="en-GB" w:eastAsia="en-GB"/>
        </w:rPr>
      </w:pPr>
      <w:r w:rsidRPr="00B00176">
        <w:rPr>
          <w:rFonts w:ascii="Times New Roman" w:hAnsi="Times New Roman" w:cs="Times New Roman"/>
          <w:i/>
          <w:iCs/>
          <w:color w:val="000000"/>
          <w:sz w:val="24"/>
          <w:szCs w:val="24"/>
          <w:shd w:val="clear" w:color="auto" w:fill="FEFEFE"/>
          <w:lang w:val="en-GB" w:eastAsia="en-GB"/>
        </w:rPr>
        <w:t>“Very specifically, I think it's a positive thing right now that we are exporting this Americana, NBA basketball and the messages that come with it, to China.”</w:t>
      </w:r>
    </w:p>
    <w:p w:rsidR="00B00176" w:rsidRPr="00B00176" w:rsidP="00B00176" w14:paraId="7A72E8F8" w14:textId="77777777">
      <w:pPr>
        <w:spacing w:after="0" w:line="240" w:lineRule="auto"/>
        <w:ind w:right="20" w:firstLine="720"/>
        <w:jc w:val="both"/>
        <w:rPr>
          <w:rFonts w:ascii="Times New Roman" w:hAnsi="Times New Roman" w:cs="Times New Roman"/>
          <w:sz w:val="24"/>
          <w:szCs w:val="24"/>
          <w:lang w:val="en-GB" w:eastAsia="en-GB"/>
        </w:rPr>
      </w:pPr>
      <w:r w:rsidRPr="00B00176">
        <w:rPr>
          <w:rFonts w:ascii="Times New Roman" w:hAnsi="Times New Roman" w:cs="Times New Roman"/>
          <w:color w:val="262626"/>
          <w:sz w:val="24"/>
          <w:szCs w:val="24"/>
          <w:shd w:val="clear" w:color="auto" w:fill="FEFEFE"/>
          <w:lang w:val="en-GB" w:eastAsia="en-GB"/>
        </w:rPr>
        <w:t>Dalam</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pernyataannya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tersebut</w:t>
      </w:r>
      <w:r w:rsidRPr="00B00176">
        <w:rPr>
          <w:rFonts w:ascii="Times New Roman" w:hAnsi="Times New Roman" w:cs="Times New Roman"/>
          <w:color w:val="262626"/>
          <w:sz w:val="24"/>
          <w:szCs w:val="24"/>
          <w:shd w:val="clear" w:color="auto" w:fill="FEFEFE"/>
          <w:lang w:val="en-GB" w:eastAsia="en-GB"/>
        </w:rPr>
        <w:t xml:space="preserve">, Silver </w:t>
      </w:r>
      <w:r w:rsidRPr="00B00176">
        <w:rPr>
          <w:rFonts w:ascii="Times New Roman" w:hAnsi="Times New Roman" w:cs="Times New Roman"/>
          <w:color w:val="262626"/>
          <w:sz w:val="24"/>
          <w:szCs w:val="24"/>
          <w:shd w:val="clear" w:color="auto" w:fill="FEFEFE"/>
          <w:lang w:val="en-GB" w:eastAsia="en-GB"/>
        </w:rPr>
        <w:t>menegaskan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bahwa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terjalinnya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melalui</w:t>
      </w:r>
      <w:r w:rsidRPr="00B00176">
        <w:rPr>
          <w:rFonts w:ascii="Times New Roman" w:hAnsi="Times New Roman" w:cs="Times New Roman"/>
          <w:color w:val="262626"/>
          <w:sz w:val="24"/>
          <w:szCs w:val="24"/>
          <w:shd w:val="clear" w:color="auto" w:fill="FEFEFE"/>
          <w:lang w:val="en-GB" w:eastAsia="en-GB"/>
        </w:rPr>
        <w:t xml:space="preserve"> media </w:t>
      </w:r>
      <w:r w:rsidRPr="00B00176">
        <w:rPr>
          <w:rFonts w:ascii="Times New Roman" w:hAnsi="Times New Roman" w:cs="Times New Roman"/>
          <w:color w:val="262626"/>
          <w:sz w:val="24"/>
          <w:szCs w:val="24"/>
          <w:shd w:val="clear" w:color="auto" w:fill="FEFEFE"/>
          <w:lang w:val="en-GB" w:eastAsia="en-GB"/>
        </w:rPr>
        <w:t>olahraga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ini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merupakan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suatu</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hal</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positif</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Ia</w:t>
      </w:r>
      <w:r w:rsidRPr="00B00176">
        <w:rPr>
          <w:rFonts w:ascii="Times New Roman" w:hAnsi="Times New Roman" w:cs="Times New Roman"/>
          <w:color w:val="262626"/>
          <w:sz w:val="24"/>
          <w:szCs w:val="24"/>
          <w:shd w:val="clear" w:color="auto" w:fill="FEFEFE"/>
          <w:lang w:val="en-GB" w:eastAsia="en-GB"/>
        </w:rPr>
        <w:t xml:space="preserve"> juga </w:t>
      </w:r>
      <w:r w:rsidRPr="00B00176">
        <w:rPr>
          <w:rFonts w:ascii="Times New Roman" w:hAnsi="Times New Roman" w:cs="Times New Roman"/>
          <w:color w:val="262626"/>
          <w:sz w:val="24"/>
          <w:szCs w:val="24"/>
          <w:shd w:val="clear" w:color="auto" w:fill="FEFEFE"/>
          <w:lang w:val="en-GB" w:eastAsia="en-GB"/>
        </w:rPr>
        <w:t>percaya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bahwa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adanya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positif</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tersebut</w:t>
      </w:r>
      <w:r w:rsidRPr="00B00176">
        <w:rPr>
          <w:rFonts w:ascii="Times New Roman" w:hAnsi="Times New Roman" w:cs="Times New Roman"/>
          <w:color w:val="262626"/>
          <w:sz w:val="24"/>
          <w:szCs w:val="24"/>
          <w:shd w:val="clear" w:color="auto" w:fill="FEFEFE"/>
          <w:lang w:val="en-GB" w:eastAsia="en-GB"/>
        </w:rPr>
        <w:t xml:space="preserve">, NBA </w:t>
      </w:r>
      <w:r w:rsidRPr="00B00176">
        <w:rPr>
          <w:rFonts w:ascii="Times New Roman" w:hAnsi="Times New Roman" w:cs="Times New Roman"/>
          <w:color w:val="262626"/>
          <w:sz w:val="24"/>
          <w:szCs w:val="24"/>
          <w:shd w:val="clear" w:color="auto" w:fill="FEFEFE"/>
          <w:lang w:val="en-GB" w:eastAsia="en-GB"/>
        </w:rPr>
        <w:t>dapat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menyebarkan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nilai-nilai</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diterapkan</w:t>
      </w:r>
      <w:r w:rsidRPr="00B00176">
        <w:rPr>
          <w:rFonts w:ascii="Times New Roman" w:hAnsi="Times New Roman" w:cs="Times New Roman"/>
          <w:color w:val="262626"/>
          <w:sz w:val="24"/>
          <w:szCs w:val="24"/>
          <w:shd w:val="clear" w:color="auto" w:fill="FEFEFE"/>
          <w:lang w:val="en-GB" w:eastAsia="en-GB"/>
        </w:rPr>
        <w:t xml:space="preserve"> oleh NBA yang </w:t>
      </w:r>
      <w:r w:rsidRPr="00B00176">
        <w:rPr>
          <w:rFonts w:ascii="Times New Roman" w:hAnsi="Times New Roman" w:cs="Times New Roman"/>
          <w:color w:val="262626"/>
          <w:sz w:val="24"/>
          <w:szCs w:val="24"/>
          <w:shd w:val="clear" w:color="auto" w:fill="FEFEFE"/>
          <w:lang w:val="en-GB" w:eastAsia="en-GB"/>
        </w:rPr>
        <w:t>ia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sebut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sebagai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i/>
          <w:iCs/>
          <w:color w:val="262626"/>
          <w:sz w:val="24"/>
          <w:szCs w:val="24"/>
          <w:shd w:val="clear" w:color="auto" w:fill="FEFEFE"/>
          <w:lang w:val="en-GB" w:eastAsia="en-GB"/>
        </w:rPr>
        <w:t>Americana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ke</w:t>
      </w:r>
      <w:r w:rsidRPr="00B00176">
        <w:rPr>
          <w:rFonts w:ascii="Times New Roman" w:hAnsi="Times New Roman" w:cs="Times New Roman"/>
          <w:color w:val="262626"/>
          <w:sz w:val="24"/>
          <w:szCs w:val="24"/>
          <w:shd w:val="clear" w:color="auto" w:fill="FEFEFE"/>
          <w:lang w:val="en-GB" w:eastAsia="en-GB"/>
        </w:rPr>
        <w:t xml:space="preserve"> negara-negara yang </w:t>
      </w:r>
      <w:r w:rsidRPr="00B00176">
        <w:rPr>
          <w:rFonts w:ascii="Times New Roman" w:hAnsi="Times New Roman" w:cs="Times New Roman"/>
          <w:color w:val="262626"/>
          <w:sz w:val="24"/>
          <w:szCs w:val="24"/>
          <w:shd w:val="clear" w:color="auto" w:fill="FEFEFE"/>
          <w:lang w:val="en-GB" w:eastAsia="en-GB"/>
        </w:rPr>
        <w:t>bekerjasama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NBA, </w:t>
      </w:r>
      <w:r w:rsidRPr="00B00176">
        <w:rPr>
          <w:rFonts w:ascii="Times New Roman" w:hAnsi="Times New Roman" w:cs="Times New Roman"/>
          <w:color w:val="262626"/>
          <w:sz w:val="24"/>
          <w:szCs w:val="24"/>
          <w:shd w:val="clear" w:color="auto" w:fill="FEFEFE"/>
          <w:lang w:val="en-GB" w:eastAsia="en-GB"/>
        </w:rPr>
        <w:t>terutama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w:t>
      </w:r>
    </w:p>
    <w:p w:rsidR="00B00176" w:rsidRPr="00B00176" w:rsidP="00B00176" w14:paraId="25607359" w14:textId="77777777">
      <w:pPr>
        <w:spacing w:after="0" w:line="240" w:lineRule="auto"/>
        <w:ind w:right="20" w:firstLine="720"/>
        <w:jc w:val="both"/>
        <w:rPr>
          <w:rFonts w:ascii="Times New Roman" w:hAnsi="Times New Roman" w:cs="Times New Roman"/>
          <w:sz w:val="24"/>
          <w:szCs w:val="24"/>
          <w:lang w:val="en-GB" w:eastAsia="en-GB"/>
        </w:rPr>
      </w:pPr>
      <w:r w:rsidRPr="00B00176">
        <w:rPr>
          <w:rFonts w:ascii="Times New Roman" w:hAnsi="Times New Roman" w:cs="Times New Roman"/>
          <w:color w:val="262626"/>
          <w:sz w:val="24"/>
          <w:szCs w:val="24"/>
          <w:shd w:val="clear" w:color="auto" w:fill="FEFEFE"/>
          <w:lang w:val="en-GB" w:eastAsia="en-GB"/>
        </w:rPr>
        <w:t>Dalam</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kesempatan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sama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Silver</w:t>
      </w:r>
      <w:r w:rsidRPr="00B00176">
        <w:rPr>
          <w:rFonts w:ascii="Times New Roman" w:hAnsi="Times New Roman" w:cs="Times New Roman"/>
          <w:color w:val="262626"/>
          <w:sz w:val="24"/>
          <w:szCs w:val="24"/>
          <w:shd w:val="clear" w:color="auto" w:fill="FEFEFE"/>
          <w:lang w:val="en-GB" w:eastAsia="en-GB"/>
        </w:rPr>
        <w:t xml:space="preserve"> juga </w:t>
      </w:r>
      <w:r w:rsidRPr="00B00176">
        <w:rPr>
          <w:rFonts w:ascii="Times New Roman" w:hAnsi="Times New Roman" w:cs="Times New Roman"/>
          <w:color w:val="262626"/>
          <w:sz w:val="24"/>
          <w:szCs w:val="24"/>
          <w:shd w:val="clear" w:color="auto" w:fill="FEFEFE"/>
          <w:lang w:val="en-GB" w:eastAsia="en-GB"/>
        </w:rPr>
        <w:t>memberikan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pernyataan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terkait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kerugian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dialami</w:t>
      </w:r>
      <w:r w:rsidRPr="00B00176">
        <w:rPr>
          <w:rFonts w:ascii="Times New Roman" w:hAnsi="Times New Roman" w:cs="Times New Roman"/>
          <w:color w:val="262626"/>
          <w:sz w:val="24"/>
          <w:szCs w:val="24"/>
          <w:shd w:val="clear" w:color="auto" w:fill="FEFEFE"/>
          <w:lang w:val="en-GB" w:eastAsia="en-GB"/>
        </w:rPr>
        <w:t xml:space="preserve"> oleh NBA </w:t>
      </w:r>
      <w:r w:rsidRPr="00B00176">
        <w:rPr>
          <w:rFonts w:ascii="Times New Roman" w:hAnsi="Times New Roman" w:cs="Times New Roman"/>
          <w:color w:val="262626"/>
          <w:sz w:val="24"/>
          <w:szCs w:val="24"/>
          <w:shd w:val="clear" w:color="auto" w:fill="FEFEFE"/>
          <w:lang w:val="en-GB" w:eastAsia="en-GB"/>
        </w:rPr>
        <w:t>dalam</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permasalahan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Ia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menyatakan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Bantock</w:t>
      </w:r>
      <w:r w:rsidRPr="00B00176">
        <w:rPr>
          <w:rFonts w:ascii="Times New Roman" w:hAnsi="Times New Roman" w:cs="Times New Roman"/>
          <w:color w:val="262626"/>
          <w:sz w:val="24"/>
          <w:szCs w:val="24"/>
          <w:shd w:val="clear" w:color="auto" w:fill="FEFEFE"/>
          <w:lang w:val="en-GB" w:eastAsia="en-GB"/>
        </w:rPr>
        <w:t>, 2022):</w:t>
      </w:r>
    </w:p>
    <w:p w:rsidR="00B00176" w:rsidRPr="00B00176" w:rsidP="00B00176" w14:paraId="0035DD8D" w14:textId="77777777">
      <w:pPr>
        <w:spacing w:before="240" w:after="240" w:line="240" w:lineRule="auto"/>
        <w:ind w:left="720" w:right="800"/>
        <w:jc w:val="both"/>
        <w:rPr>
          <w:rFonts w:ascii="Times New Roman" w:hAnsi="Times New Roman" w:cs="Times New Roman"/>
          <w:sz w:val="24"/>
          <w:szCs w:val="24"/>
          <w:lang w:val="en-GB" w:eastAsia="en-GB"/>
        </w:rPr>
      </w:pPr>
      <w:r w:rsidRPr="00B00176">
        <w:rPr>
          <w:rFonts w:ascii="Times New Roman" w:hAnsi="Times New Roman" w:cs="Times New Roman"/>
          <w:i/>
          <w:iCs/>
          <w:color w:val="000000"/>
          <w:sz w:val="24"/>
          <w:szCs w:val="24"/>
          <w:lang w:val="en-GB" w:eastAsia="en-GB"/>
        </w:rPr>
        <w:t xml:space="preserve">“We accept that [the </w:t>
      </w:r>
      <w:r w:rsidRPr="00B00176">
        <w:rPr>
          <w:rFonts w:ascii="Times New Roman" w:hAnsi="Times New Roman" w:cs="Times New Roman"/>
          <w:i/>
          <w:iCs/>
          <w:color w:val="000000"/>
          <w:sz w:val="24"/>
          <w:szCs w:val="24"/>
          <w:lang w:val="en-GB" w:eastAsia="en-GB"/>
        </w:rPr>
        <w:t>losses]…</w:t>
      </w:r>
      <w:r w:rsidRPr="00B00176">
        <w:rPr>
          <w:rFonts w:ascii="Times New Roman" w:hAnsi="Times New Roman" w:cs="Times New Roman"/>
          <w:i/>
          <w:iCs/>
          <w:color w:val="000000"/>
          <w:sz w:val="24"/>
          <w:szCs w:val="24"/>
          <w:lang w:val="en-GB" w:eastAsia="en-GB"/>
        </w:rPr>
        <w:t xml:space="preserve"> If those are the consequences, that’s what I mean that our values travel with us. Others since then have spoken out about their views around China and other places in the world. If the consequences are that we’re taken off the air or we lose money, we accept that.”</w:t>
      </w:r>
    </w:p>
    <w:p w:rsidR="00B00176" w:rsidRPr="00B00176" w:rsidP="00B00176" w14:paraId="2D8110E3" w14:textId="77777777">
      <w:pPr>
        <w:spacing w:before="200"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262626"/>
          <w:sz w:val="24"/>
          <w:szCs w:val="24"/>
          <w:shd w:val="clear" w:color="auto" w:fill="FEFEFE"/>
          <w:lang w:val="en-GB" w:eastAsia="en-GB"/>
        </w:rPr>
        <w:t xml:space="preserve">Dari </w:t>
      </w:r>
      <w:r w:rsidRPr="00B00176">
        <w:rPr>
          <w:rFonts w:ascii="Times New Roman" w:hAnsi="Times New Roman" w:cs="Times New Roman"/>
          <w:color w:val="262626"/>
          <w:sz w:val="24"/>
          <w:szCs w:val="24"/>
          <w:shd w:val="clear" w:color="auto" w:fill="FEFEFE"/>
          <w:lang w:val="en-GB" w:eastAsia="en-GB"/>
        </w:rPr>
        <w:t>pernyataan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diatas</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dapat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dilihat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bahwa</w:t>
      </w:r>
      <w:r w:rsidRPr="00B00176">
        <w:rPr>
          <w:rFonts w:ascii="Times New Roman" w:hAnsi="Times New Roman" w:cs="Times New Roman"/>
          <w:color w:val="262626"/>
          <w:sz w:val="24"/>
          <w:szCs w:val="24"/>
          <w:shd w:val="clear" w:color="auto" w:fill="FEFEFE"/>
          <w:lang w:val="en-GB" w:eastAsia="en-GB"/>
        </w:rPr>
        <w:t xml:space="preserve"> NBA </w:t>
      </w:r>
      <w:r w:rsidRPr="00B00176">
        <w:rPr>
          <w:rFonts w:ascii="Times New Roman" w:hAnsi="Times New Roman" w:cs="Times New Roman"/>
          <w:color w:val="262626"/>
          <w:sz w:val="24"/>
          <w:szCs w:val="24"/>
          <w:shd w:val="clear" w:color="auto" w:fill="FEFEFE"/>
          <w:lang w:val="en-GB" w:eastAsia="en-GB"/>
        </w:rPr>
        <w:t>menerima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segala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bentuk</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konsekuensi</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ada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dalam</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menjalin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bisnis</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maupun</w:t>
      </w:r>
      <w:r w:rsidRPr="00B00176">
        <w:rPr>
          <w:rFonts w:ascii="Times New Roman" w:hAnsi="Times New Roman" w:cs="Times New Roman"/>
          <w:color w:val="262626"/>
          <w:sz w:val="24"/>
          <w:szCs w:val="24"/>
          <w:shd w:val="clear" w:color="auto" w:fill="FEFEFE"/>
          <w:lang w:val="en-GB" w:eastAsia="en-GB"/>
        </w:rPr>
        <w:t xml:space="preserve"> negara-negara lain. </w:t>
      </w:r>
      <w:r w:rsidRPr="00B00176">
        <w:rPr>
          <w:rFonts w:ascii="Times New Roman" w:hAnsi="Times New Roman" w:cs="Times New Roman"/>
          <w:color w:val="262626"/>
          <w:sz w:val="24"/>
          <w:szCs w:val="24"/>
          <w:shd w:val="clear" w:color="auto" w:fill="FEFEFE"/>
          <w:lang w:val="en-GB" w:eastAsia="en-GB"/>
        </w:rPr>
        <w:t>Ini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merupakan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harga</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rela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dibayar</w:t>
      </w:r>
      <w:r w:rsidRPr="00B00176">
        <w:rPr>
          <w:rFonts w:ascii="Times New Roman" w:hAnsi="Times New Roman" w:cs="Times New Roman"/>
          <w:color w:val="262626"/>
          <w:sz w:val="24"/>
          <w:szCs w:val="24"/>
          <w:shd w:val="clear" w:color="auto" w:fill="FEFEFE"/>
          <w:lang w:val="en-GB" w:eastAsia="en-GB"/>
        </w:rPr>
        <w:t xml:space="preserve"> oleh NBA </w:t>
      </w:r>
      <w:r w:rsidRPr="00B00176">
        <w:rPr>
          <w:rFonts w:ascii="Times New Roman" w:hAnsi="Times New Roman" w:cs="Times New Roman"/>
          <w:color w:val="262626"/>
          <w:sz w:val="24"/>
          <w:szCs w:val="24"/>
          <w:shd w:val="clear" w:color="auto" w:fill="FEFEFE"/>
          <w:lang w:val="en-GB" w:eastAsia="en-GB"/>
        </w:rPr>
        <w:t>untuk</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tetap</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mempertahankan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nilai-nilai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kebebasan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dimiliki</w:t>
      </w:r>
      <w:r w:rsidRPr="00B00176">
        <w:rPr>
          <w:rFonts w:ascii="Times New Roman" w:hAnsi="Times New Roman" w:cs="Times New Roman"/>
          <w:color w:val="262626"/>
          <w:sz w:val="24"/>
          <w:szCs w:val="24"/>
          <w:shd w:val="clear" w:color="auto" w:fill="FEFEFE"/>
          <w:lang w:val="en-GB" w:eastAsia="en-GB"/>
        </w:rPr>
        <w:t xml:space="preserve"> oleh NBA.</w:t>
      </w:r>
    </w:p>
    <w:p w:rsidR="00B00176" w:rsidRPr="00B00176" w:rsidP="00B00176" w14:paraId="4B71A3D1"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262626"/>
          <w:sz w:val="24"/>
          <w:szCs w:val="24"/>
          <w:shd w:val="clear" w:color="auto" w:fill="FEFEFE"/>
          <w:lang w:val="en-GB" w:eastAsia="en-GB"/>
        </w:rPr>
        <w:t>Diketahui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bahwa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penangguhan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terjadi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tersebut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berlangsung</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selama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kurang</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lebih</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satu</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tahun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dimana</w:t>
      </w:r>
      <w:r w:rsidRPr="00B00176">
        <w:rPr>
          <w:rFonts w:ascii="Times New Roman" w:hAnsi="Times New Roman" w:cs="Times New Roman"/>
          <w:color w:val="262626"/>
          <w:sz w:val="24"/>
          <w:szCs w:val="24"/>
          <w:shd w:val="clear" w:color="auto" w:fill="FEFEFE"/>
          <w:lang w:val="en-GB" w:eastAsia="en-GB"/>
        </w:rPr>
        <w:t xml:space="preserve"> pada </w:t>
      </w:r>
      <w:r w:rsidRPr="00B00176">
        <w:rPr>
          <w:rFonts w:ascii="Times New Roman" w:hAnsi="Times New Roman" w:cs="Times New Roman"/>
          <w:color w:val="262626"/>
          <w:sz w:val="24"/>
          <w:szCs w:val="24"/>
          <w:shd w:val="clear" w:color="auto" w:fill="FEFEFE"/>
          <w:lang w:val="en-GB" w:eastAsia="en-GB"/>
        </w:rPr>
        <w:t>tahun</w:t>
      </w:r>
      <w:r w:rsidRPr="00B00176">
        <w:rPr>
          <w:rFonts w:ascii="Times New Roman" w:hAnsi="Times New Roman" w:cs="Times New Roman"/>
          <w:color w:val="262626"/>
          <w:sz w:val="24"/>
          <w:szCs w:val="24"/>
          <w:shd w:val="clear" w:color="auto" w:fill="FEFEFE"/>
          <w:lang w:val="en-GB" w:eastAsia="en-GB"/>
        </w:rPr>
        <w:t xml:space="preserve"> 2020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antara</w:t>
      </w:r>
      <w:r w:rsidRPr="00B00176">
        <w:rPr>
          <w:rFonts w:ascii="Times New Roman" w:hAnsi="Times New Roman" w:cs="Times New Roman"/>
          <w:color w:val="262626"/>
          <w:sz w:val="24"/>
          <w:szCs w:val="24"/>
          <w:shd w:val="clear" w:color="auto" w:fill="FEFEFE"/>
          <w:lang w:val="en-GB" w:eastAsia="en-GB"/>
        </w:rPr>
        <w:t xml:space="preserve"> NBA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mitra</w:t>
      </w:r>
      <w:r w:rsidRPr="00B00176">
        <w:rPr>
          <w:rFonts w:ascii="Times New Roman" w:hAnsi="Times New Roman" w:cs="Times New Roman"/>
          <w:color w:val="262626"/>
          <w:sz w:val="24"/>
          <w:szCs w:val="24"/>
          <w:shd w:val="clear" w:color="auto" w:fill="FEFEFE"/>
          <w:lang w:val="en-GB" w:eastAsia="en-GB"/>
        </w:rPr>
        <w:t xml:space="preserve"> sponsor </w:t>
      </w:r>
      <w:r w:rsidRPr="00B00176">
        <w:rPr>
          <w:rFonts w:ascii="Times New Roman" w:hAnsi="Times New Roman" w:cs="Times New Roman"/>
          <w:color w:val="262626"/>
          <w:sz w:val="24"/>
          <w:szCs w:val="24"/>
          <w:shd w:val="clear" w:color="auto" w:fill="FEFEFE"/>
          <w:lang w:val="en-GB" w:eastAsia="en-GB"/>
        </w:rPr>
        <w:t>maupun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penyiaran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perlahan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membaik</w:t>
      </w:r>
      <w:r w:rsidRPr="00B00176">
        <w:rPr>
          <w:rFonts w:ascii="Times New Roman" w:hAnsi="Times New Roman" w:cs="Times New Roman"/>
          <w:color w:val="262626"/>
          <w:sz w:val="24"/>
          <w:szCs w:val="24"/>
          <w:shd w:val="clear" w:color="auto" w:fill="FEFEFE"/>
          <w:lang w:val="en-GB" w:eastAsia="en-GB"/>
        </w:rPr>
        <w:t xml:space="preserve"> (Sports Pro Media, 2020). CCTV pun </w:t>
      </w:r>
      <w:r w:rsidRPr="00B00176">
        <w:rPr>
          <w:rFonts w:ascii="Times New Roman" w:hAnsi="Times New Roman" w:cs="Times New Roman"/>
          <w:color w:val="262626"/>
          <w:sz w:val="24"/>
          <w:szCs w:val="24"/>
          <w:shd w:val="clear" w:color="auto" w:fill="FEFEFE"/>
          <w:lang w:val="en-GB" w:eastAsia="en-GB"/>
        </w:rPr>
        <w:t>kembali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menyiarkan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pertandingan</w:t>
      </w:r>
      <w:r w:rsidRPr="00B00176">
        <w:rPr>
          <w:rFonts w:ascii="Times New Roman" w:hAnsi="Times New Roman" w:cs="Times New Roman"/>
          <w:color w:val="262626"/>
          <w:sz w:val="24"/>
          <w:szCs w:val="24"/>
          <w:shd w:val="clear" w:color="auto" w:fill="FEFEFE"/>
          <w:lang w:val="en-GB" w:eastAsia="en-GB"/>
        </w:rPr>
        <w:t xml:space="preserve"> Final NBA pada </w:t>
      </w:r>
      <w:r w:rsidRPr="00B00176">
        <w:rPr>
          <w:rFonts w:ascii="Times New Roman" w:hAnsi="Times New Roman" w:cs="Times New Roman"/>
          <w:color w:val="262626"/>
          <w:sz w:val="24"/>
          <w:szCs w:val="24"/>
          <w:shd w:val="clear" w:color="auto" w:fill="FEFEFE"/>
          <w:lang w:val="en-GB" w:eastAsia="en-GB"/>
        </w:rPr>
        <w:t>bulan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Oktober</w:t>
      </w:r>
      <w:r w:rsidRPr="00B00176">
        <w:rPr>
          <w:rFonts w:ascii="Times New Roman" w:hAnsi="Times New Roman" w:cs="Times New Roman"/>
          <w:color w:val="262626"/>
          <w:sz w:val="24"/>
          <w:szCs w:val="24"/>
          <w:shd w:val="clear" w:color="auto" w:fill="FEFEFE"/>
          <w:lang w:val="en-GB" w:eastAsia="en-GB"/>
        </w:rPr>
        <w:t xml:space="preserve"> 2020 yang </w:t>
      </w:r>
      <w:r w:rsidRPr="00B00176">
        <w:rPr>
          <w:rFonts w:ascii="Times New Roman" w:hAnsi="Times New Roman" w:cs="Times New Roman"/>
          <w:color w:val="262626"/>
          <w:sz w:val="24"/>
          <w:szCs w:val="24"/>
          <w:shd w:val="clear" w:color="auto" w:fill="FEFEFE"/>
          <w:lang w:val="en-GB" w:eastAsia="en-GB"/>
        </w:rPr>
        <w:t>merupakan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pertandingan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antara</w:t>
      </w:r>
      <w:r w:rsidRPr="00B00176">
        <w:rPr>
          <w:rFonts w:ascii="Times New Roman" w:hAnsi="Times New Roman" w:cs="Times New Roman"/>
          <w:color w:val="262626"/>
          <w:sz w:val="24"/>
          <w:szCs w:val="24"/>
          <w:shd w:val="clear" w:color="auto" w:fill="FEFEFE"/>
          <w:lang w:val="en-GB" w:eastAsia="en-GB"/>
        </w:rPr>
        <w:t xml:space="preserve"> Los Angeles Lakers dan Miami Heat (NBA, 2020).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terjalin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para sponsor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 xml:space="preserve"> pun </w:t>
      </w:r>
      <w:r w:rsidRPr="00B00176">
        <w:rPr>
          <w:rFonts w:ascii="Times New Roman" w:hAnsi="Times New Roman" w:cs="Times New Roman"/>
          <w:color w:val="262626"/>
          <w:sz w:val="24"/>
          <w:szCs w:val="24"/>
          <w:shd w:val="clear" w:color="auto" w:fill="FEFEFE"/>
          <w:lang w:val="en-GB" w:eastAsia="en-GB"/>
        </w:rPr>
        <w:t>masih</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terus</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berjalan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dimana</w:t>
      </w:r>
      <w:r w:rsidRPr="00B00176">
        <w:rPr>
          <w:rFonts w:ascii="Times New Roman" w:hAnsi="Times New Roman" w:cs="Times New Roman"/>
          <w:color w:val="262626"/>
          <w:sz w:val="24"/>
          <w:szCs w:val="24"/>
          <w:shd w:val="clear" w:color="auto" w:fill="FEFEFE"/>
          <w:lang w:val="en-GB" w:eastAsia="en-GB"/>
        </w:rPr>
        <w:t xml:space="preserve"> pada </w:t>
      </w:r>
      <w:r w:rsidRPr="00B00176">
        <w:rPr>
          <w:rFonts w:ascii="Times New Roman" w:hAnsi="Times New Roman" w:cs="Times New Roman"/>
          <w:color w:val="262626"/>
          <w:sz w:val="24"/>
          <w:szCs w:val="24"/>
          <w:shd w:val="clear" w:color="auto" w:fill="FEFEFE"/>
          <w:lang w:val="en-GB" w:eastAsia="en-GB"/>
        </w:rPr>
        <w:t>tahun</w:t>
      </w:r>
      <w:r w:rsidRPr="00B00176">
        <w:rPr>
          <w:rFonts w:ascii="Times New Roman" w:hAnsi="Times New Roman" w:cs="Times New Roman"/>
          <w:color w:val="262626"/>
          <w:sz w:val="24"/>
          <w:szCs w:val="24"/>
          <w:shd w:val="clear" w:color="auto" w:fill="FEFEFE"/>
          <w:lang w:val="en-GB" w:eastAsia="en-GB"/>
        </w:rPr>
        <w:t xml:space="preserve"> 2022, </w:t>
      </w:r>
      <w:r w:rsidRPr="00B00176">
        <w:rPr>
          <w:rFonts w:ascii="Times New Roman" w:hAnsi="Times New Roman" w:cs="Times New Roman"/>
          <w:color w:val="262626"/>
          <w:sz w:val="24"/>
          <w:szCs w:val="24"/>
          <w:shd w:val="clear" w:color="auto" w:fill="FEFEFE"/>
          <w:lang w:val="en-GB" w:eastAsia="en-GB"/>
        </w:rPr>
        <w:t>tercatat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ada</w:t>
      </w:r>
      <w:r w:rsidRPr="00B00176">
        <w:rPr>
          <w:rFonts w:ascii="Times New Roman" w:hAnsi="Times New Roman" w:cs="Times New Roman"/>
          <w:color w:val="262626"/>
          <w:sz w:val="24"/>
          <w:szCs w:val="24"/>
          <w:shd w:val="clear" w:color="auto" w:fill="FEFEFE"/>
          <w:lang w:val="en-GB" w:eastAsia="en-GB"/>
        </w:rPr>
        <w:t xml:space="preserve"> 25 </w:t>
      </w:r>
      <w:r w:rsidRPr="00B00176">
        <w:rPr>
          <w:rFonts w:ascii="Times New Roman" w:hAnsi="Times New Roman" w:cs="Times New Roman"/>
          <w:color w:val="262626"/>
          <w:sz w:val="24"/>
          <w:szCs w:val="24"/>
          <w:shd w:val="clear" w:color="auto" w:fill="FEFEFE"/>
          <w:lang w:val="en-GB" w:eastAsia="en-GB"/>
        </w:rPr>
        <w:t>perusahaan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menjalin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kerjasama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NBA China. </w:t>
      </w:r>
      <w:r w:rsidRPr="00B00176">
        <w:rPr>
          <w:rFonts w:ascii="Times New Roman" w:hAnsi="Times New Roman" w:cs="Times New Roman"/>
          <w:color w:val="262626"/>
          <w:sz w:val="24"/>
          <w:szCs w:val="24"/>
          <w:shd w:val="clear" w:color="auto" w:fill="FEFEFE"/>
          <w:lang w:val="en-GB" w:eastAsia="en-GB"/>
        </w:rPr>
        <w:t>Tujuh</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diantaranya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merupakan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perusahaan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asal</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dapat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dilihat</w:t>
      </w:r>
      <w:r w:rsidRPr="00B00176">
        <w:rPr>
          <w:rFonts w:ascii="Times New Roman" w:hAnsi="Times New Roman" w:cs="Times New Roman"/>
          <w:color w:val="262626"/>
          <w:sz w:val="24"/>
          <w:szCs w:val="24"/>
          <w:shd w:val="clear" w:color="auto" w:fill="FEFEFE"/>
          <w:lang w:val="en-GB" w:eastAsia="en-GB"/>
        </w:rPr>
        <w:t xml:space="preserve"> pada </w:t>
      </w:r>
      <w:r w:rsidRPr="00B00176">
        <w:rPr>
          <w:rFonts w:ascii="Times New Roman" w:hAnsi="Times New Roman" w:cs="Times New Roman"/>
          <w:color w:val="262626"/>
          <w:sz w:val="24"/>
          <w:szCs w:val="24"/>
          <w:shd w:val="clear" w:color="auto" w:fill="FEFEFE"/>
          <w:lang w:val="en-GB" w:eastAsia="en-GB"/>
        </w:rPr>
        <w:t>tabel</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berikut</w:t>
      </w:r>
      <w:r w:rsidRPr="00B00176">
        <w:rPr>
          <w:rFonts w:ascii="Times New Roman" w:hAnsi="Times New Roman" w:cs="Times New Roman"/>
          <w:color w:val="262626"/>
          <w:sz w:val="24"/>
          <w:szCs w:val="24"/>
          <w:shd w:val="clear" w:color="auto" w:fill="FEFEFE"/>
          <w:lang w:val="en-GB" w:eastAsia="en-GB"/>
        </w:rPr>
        <w:t>:</w:t>
      </w:r>
    </w:p>
    <w:p w:rsidR="00B00176" w:rsidRPr="00B00176" w:rsidP="00B00176" w14:paraId="61A6587F" w14:textId="77777777">
      <w:pPr>
        <w:spacing w:before="200" w:line="240" w:lineRule="auto"/>
        <w:ind w:firstLine="720"/>
        <w:jc w:val="center"/>
        <w:rPr>
          <w:rFonts w:ascii="Times New Roman" w:hAnsi="Times New Roman" w:cs="Times New Roman"/>
          <w:b/>
          <w:sz w:val="18"/>
          <w:szCs w:val="24"/>
          <w:lang w:val="en-GB" w:eastAsia="en-GB"/>
        </w:rPr>
      </w:pPr>
      <w:r w:rsidRPr="00B00176">
        <w:rPr>
          <w:rFonts w:ascii="Times New Roman" w:hAnsi="Times New Roman" w:cs="Times New Roman"/>
          <w:b/>
          <w:color w:val="262626"/>
          <w:sz w:val="18"/>
          <w:szCs w:val="24"/>
          <w:shd w:val="clear" w:color="auto" w:fill="FEFEFE"/>
          <w:lang w:val="en-GB" w:eastAsia="en-GB"/>
        </w:rPr>
        <w:t>Tabel</w:t>
      </w:r>
      <w:r w:rsidRPr="00B00176">
        <w:rPr>
          <w:rFonts w:ascii="Times New Roman" w:hAnsi="Times New Roman" w:cs="Times New Roman"/>
          <w:b/>
          <w:color w:val="262626"/>
          <w:sz w:val="18"/>
          <w:szCs w:val="24"/>
          <w:shd w:val="clear" w:color="auto" w:fill="FEFEFE"/>
          <w:lang w:val="en-GB" w:eastAsia="en-GB"/>
        </w:rPr>
        <w:t xml:space="preserve"> 2. Sponsor </w:t>
      </w:r>
      <w:r w:rsidRPr="00B00176">
        <w:rPr>
          <w:rFonts w:ascii="Times New Roman" w:hAnsi="Times New Roman" w:cs="Times New Roman"/>
          <w:b/>
          <w:color w:val="262626"/>
          <w:sz w:val="18"/>
          <w:szCs w:val="24"/>
          <w:shd w:val="clear" w:color="auto" w:fill="FEFEFE"/>
          <w:lang w:val="en-GB" w:eastAsia="en-GB"/>
        </w:rPr>
        <w:t>Tiongkok</w:t>
      </w:r>
      <w:r w:rsidRPr="00B00176">
        <w:rPr>
          <w:rFonts w:ascii="Times New Roman" w:hAnsi="Times New Roman" w:cs="Times New Roman"/>
          <w:b/>
          <w:color w:val="262626"/>
          <w:sz w:val="18"/>
          <w:szCs w:val="24"/>
          <w:shd w:val="clear" w:color="auto" w:fill="FEFEFE"/>
          <w:lang w:val="en-GB" w:eastAsia="en-GB"/>
        </w:rPr>
        <w:t xml:space="preserve"> yang </w:t>
      </w:r>
      <w:r w:rsidRPr="00B00176">
        <w:rPr>
          <w:rFonts w:ascii="Times New Roman" w:hAnsi="Times New Roman" w:cs="Times New Roman"/>
          <w:b/>
          <w:color w:val="262626"/>
          <w:sz w:val="18"/>
          <w:szCs w:val="24"/>
          <w:shd w:val="clear" w:color="auto" w:fill="FEFEFE"/>
          <w:lang w:val="en-GB" w:eastAsia="en-GB"/>
        </w:rPr>
        <w:t>Bekerjasama</w:t>
      </w:r>
      <w:r w:rsidRPr="00B00176">
        <w:rPr>
          <w:rFonts w:ascii="Times New Roman" w:hAnsi="Times New Roman" w:cs="Times New Roman"/>
          <w:b/>
          <w:color w:val="262626"/>
          <w:sz w:val="18"/>
          <w:szCs w:val="24"/>
          <w:shd w:val="clear" w:color="auto" w:fill="FEFEFE"/>
          <w:lang w:val="en-GB" w:eastAsia="en-GB"/>
        </w:rPr>
        <w:t xml:space="preserve"> </w:t>
      </w:r>
      <w:r w:rsidRPr="00B00176">
        <w:rPr>
          <w:rFonts w:ascii="Times New Roman" w:hAnsi="Times New Roman" w:cs="Times New Roman"/>
          <w:b/>
          <w:color w:val="262626"/>
          <w:sz w:val="18"/>
          <w:szCs w:val="24"/>
          <w:shd w:val="clear" w:color="auto" w:fill="FEFEFE"/>
          <w:lang w:val="en-GB" w:eastAsia="en-GB"/>
        </w:rPr>
        <w:t>dengan</w:t>
      </w:r>
      <w:r w:rsidRPr="00B00176">
        <w:rPr>
          <w:rFonts w:ascii="Times New Roman" w:hAnsi="Times New Roman" w:cs="Times New Roman"/>
          <w:b/>
          <w:color w:val="262626"/>
          <w:sz w:val="18"/>
          <w:szCs w:val="24"/>
          <w:shd w:val="clear" w:color="auto" w:fill="FEFEFE"/>
          <w:lang w:val="en-GB" w:eastAsia="en-GB"/>
        </w:rPr>
        <w:t xml:space="preserve"> NBA </w:t>
      </w:r>
      <w:r w:rsidRPr="00B00176">
        <w:rPr>
          <w:rFonts w:ascii="Times New Roman" w:hAnsi="Times New Roman" w:cs="Times New Roman"/>
          <w:b/>
          <w:color w:val="262626"/>
          <w:sz w:val="18"/>
          <w:szCs w:val="24"/>
          <w:shd w:val="clear" w:color="auto" w:fill="FEFEFE"/>
          <w:lang w:val="en-GB" w:eastAsia="en-GB"/>
        </w:rPr>
        <w:t>Hingga</w:t>
      </w:r>
      <w:r w:rsidRPr="00B00176">
        <w:rPr>
          <w:rFonts w:ascii="Times New Roman" w:hAnsi="Times New Roman" w:cs="Times New Roman"/>
          <w:b/>
          <w:color w:val="262626"/>
          <w:sz w:val="18"/>
          <w:szCs w:val="24"/>
          <w:shd w:val="clear" w:color="auto" w:fill="FEFEFE"/>
          <w:lang w:val="en-GB" w:eastAsia="en-GB"/>
        </w:rPr>
        <w:t xml:space="preserve"> </w:t>
      </w:r>
      <w:r w:rsidRPr="00B00176">
        <w:rPr>
          <w:rFonts w:ascii="Times New Roman" w:hAnsi="Times New Roman" w:cs="Times New Roman"/>
          <w:b/>
          <w:color w:val="262626"/>
          <w:sz w:val="18"/>
          <w:szCs w:val="24"/>
          <w:shd w:val="clear" w:color="auto" w:fill="FEFEFE"/>
          <w:lang w:val="en-GB" w:eastAsia="en-GB"/>
        </w:rPr>
        <w:t>Tahun</w:t>
      </w:r>
      <w:r w:rsidRPr="00B00176">
        <w:rPr>
          <w:rFonts w:ascii="Times New Roman" w:hAnsi="Times New Roman" w:cs="Times New Roman"/>
          <w:b/>
          <w:color w:val="262626"/>
          <w:sz w:val="18"/>
          <w:szCs w:val="24"/>
          <w:shd w:val="clear" w:color="auto" w:fill="FEFEFE"/>
          <w:lang w:val="en-GB" w:eastAsia="en-GB"/>
        </w:rPr>
        <w:t xml:space="preserve"> 2022</w:t>
      </w:r>
    </w:p>
    <w:tbl>
      <w:tblPr>
        <w:tblW w:w="8258" w:type="dxa"/>
        <w:tblInd w:w="479" w:type="dxa"/>
        <w:tblLook w:val="04A0"/>
      </w:tblPr>
      <w:tblGrid>
        <w:gridCol w:w="2021"/>
        <w:gridCol w:w="1725"/>
        <w:gridCol w:w="4512"/>
      </w:tblGrid>
      <w:tr w14:paraId="59548B29" w14:textId="77777777" w:rsidTr="00454E0B">
        <w:tblPrEx>
          <w:tblW w:w="8258" w:type="dxa"/>
          <w:tblInd w:w="479" w:type="dxa"/>
          <w:tblLook w:val="04A0"/>
        </w:tblPrEx>
        <w:trPr>
          <w:trHeight w:val="469"/>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76" w:rsidRPr="00B00176" w:rsidP="00454E0B" w14:paraId="459DFC98" w14:textId="77777777">
            <w:pPr>
              <w:spacing w:after="0" w:line="240" w:lineRule="auto"/>
              <w:rPr>
                <w:rFonts w:ascii="Times New Roman" w:hAnsi="Times New Roman" w:cs="Times New Roman"/>
                <w:b/>
                <w:bCs/>
                <w:color w:val="000000"/>
                <w:sz w:val="18"/>
                <w:szCs w:val="24"/>
                <w:lang w:val="en-GB" w:eastAsia="en-GB"/>
              </w:rPr>
            </w:pPr>
            <w:r w:rsidRPr="00B00176">
              <w:rPr>
                <w:rFonts w:ascii="Times New Roman" w:hAnsi="Times New Roman" w:cs="Times New Roman"/>
                <w:b/>
                <w:bCs/>
                <w:color w:val="000000"/>
                <w:sz w:val="18"/>
                <w:szCs w:val="24"/>
                <w:lang w:val="en-GB" w:eastAsia="en-GB"/>
              </w:rPr>
              <w:t>Nama Perusahaan</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B00176" w:rsidRPr="00B00176" w:rsidP="00454E0B" w14:paraId="58F021BE" w14:textId="77777777">
            <w:pPr>
              <w:spacing w:after="0" w:line="240" w:lineRule="auto"/>
              <w:jc w:val="center"/>
              <w:rPr>
                <w:rFonts w:ascii="Times New Roman" w:hAnsi="Times New Roman" w:cs="Times New Roman"/>
                <w:b/>
                <w:bCs/>
                <w:color w:val="000000"/>
                <w:sz w:val="18"/>
                <w:szCs w:val="24"/>
                <w:lang w:val="en-GB" w:eastAsia="en-GB"/>
              </w:rPr>
            </w:pPr>
            <w:r w:rsidRPr="00B00176">
              <w:rPr>
                <w:rFonts w:ascii="Times New Roman" w:hAnsi="Times New Roman" w:cs="Times New Roman"/>
                <w:b/>
                <w:bCs/>
                <w:color w:val="000000"/>
                <w:sz w:val="18"/>
                <w:szCs w:val="24"/>
                <w:lang w:val="en-GB" w:eastAsia="en-GB"/>
              </w:rPr>
              <w:t>Awal Kerjasama (</w:t>
            </w:r>
            <w:r w:rsidRPr="00B00176">
              <w:rPr>
                <w:rFonts w:ascii="Times New Roman" w:hAnsi="Times New Roman" w:cs="Times New Roman"/>
                <w:b/>
                <w:bCs/>
                <w:color w:val="000000"/>
                <w:sz w:val="18"/>
                <w:szCs w:val="24"/>
                <w:lang w:val="en-GB" w:eastAsia="en-GB"/>
              </w:rPr>
              <w:t>Tahun</w:t>
            </w:r>
            <w:r w:rsidRPr="00B00176">
              <w:rPr>
                <w:rFonts w:ascii="Times New Roman" w:hAnsi="Times New Roman" w:cs="Times New Roman"/>
                <w:b/>
                <w:bCs/>
                <w:color w:val="000000"/>
                <w:sz w:val="18"/>
                <w:szCs w:val="24"/>
                <w:lang w:val="en-GB" w:eastAsia="en-GB"/>
              </w:rPr>
              <w:t>)</w:t>
            </w:r>
          </w:p>
        </w:tc>
        <w:tc>
          <w:tcPr>
            <w:tcW w:w="4512" w:type="dxa"/>
            <w:tcBorders>
              <w:top w:val="single" w:sz="4" w:space="0" w:color="auto"/>
              <w:left w:val="nil"/>
              <w:bottom w:val="single" w:sz="4" w:space="0" w:color="auto"/>
              <w:right w:val="single" w:sz="4" w:space="0" w:color="auto"/>
            </w:tcBorders>
            <w:shd w:val="clear" w:color="auto" w:fill="auto"/>
            <w:noWrap/>
            <w:vAlign w:val="center"/>
            <w:hideMark/>
          </w:tcPr>
          <w:p w:rsidR="00B00176" w:rsidRPr="00B00176" w:rsidP="00454E0B" w14:paraId="0F4B5DA7" w14:textId="77777777">
            <w:pPr>
              <w:spacing w:after="0" w:line="240" w:lineRule="auto"/>
              <w:jc w:val="center"/>
              <w:rPr>
                <w:rFonts w:ascii="Times New Roman" w:hAnsi="Times New Roman" w:cs="Times New Roman"/>
                <w:b/>
                <w:bCs/>
                <w:color w:val="000000"/>
                <w:sz w:val="18"/>
                <w:szCs w:val="24"/>
                <w:lang w:val="en-GB" w:eastAsia="en-GB"/>
              </w:rPr>
            </w:pPr>
            <w:r w:rsidRPr="00B00176">
              <w:rPr>
                <w:rFonts w:ascii="Times New Roman" w:hAnsi="Times New Roman" w:cs="Times New Roman"/>
                <w:b/>
                <w:bCs/>
                <w:color w:val="000000"/>
                <w:sz w:val="18"/>
                <w:szCs w:val="24"/>
                <w:lang w:val="en-GB" w:eastAsia="en-GB"/>
              </w:rPr>
              <w:t>Keterangan</w:t>
            </w:r>
          </w:p>
        </w:tc>
      </w:tr>
      <w:tr w14:paraId="43714763" w14:textId="77777777" w:rsidTr="00454E0B">
        <w:tblPrEx>
          <w:tblW w:w="8258" w:type="dxa"/>
          <w:tblInd w:w="479" w:type="dxa"/>
          <w:tblLook w:val="04A0"/>
        </w:tblPrEx>
        <w:trPr>
          <w:trHeight w:val="462"/>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1B6B8647"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Mengniu</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070B183B"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2007</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4FAD3905"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Melanjutkan</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kerjasama</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setelah</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penangguhan</w:t>
            </w:r>
            <w:r w:rsidRPr="00B00176">
              <w:rPr>
                <w:rFonts w:ascii="Times New Roman" w:hAnsi="Times New Roman" w:cs="Times New Roman"/>
                <w:color w:val="000000"/>
                <w:sz w:val="18"/>
                <w:szCs w:val="24"/>
                <w:lang w:val="en-GB" w:eastAsia="en-GB"/>
              </w:rPr>
              <w:t xml:space="preserve"> pada </w:t>
            </w:r>
            <w:r w:rsidRPr="00B00176">
              <w:rPr>
                <w:rFonts w:ascii="Times New Roman" w:hAnsi="Times New Roman" w:cs="Times New Roman"/>
                <w:color w:val="000000"/>
                <w:sz w:val="18"/>
                <w:szCs w:val="24"/>
                <w:lang w:val="en-GB" w:eastAsia="en-GB"/>
              </w:rPr>
              <w:t>tahun</w:t>
            </w:r>
            <w:r w:rsidRPr="00B00176">
              <w:rPr>
                <w:rFonts w:ascii="Times New Roman" w:hAnsi="Times New Roman" w:cs="Times New Roman"/>
                <w:color w:val="000000"/>
                <w:sz w:val="18"/>
                <w:szCs w:val="24"/>
                <w:lang w:val="en-GB" w:eastAsia="en-GB"/>
              </w:rPr>
              <w:t xml:space="preserve"> 2019</w:t>
            </w:r>
          </w:p>
        </w:tc>
      </w:tr>
      <w:tr w14:paraId="2C898310" w14:textId="77777777" w:rsidTr="00454E0B">
        <w:tblPrEx>
          <w:tblW w:w="8258" w:type="dxa"/>
          <w:tblInd w:w="479" w:type="dxa"/>
          <w:tblLook w:val="04A0"/>
        </w:tblPrEx>
        <w:trPr>
          <w:trHeight w:val="462"/>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6BCC813F"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Dicos</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F873763"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2019</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2164A137"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Melanjutkan</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kerjasama</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setelah</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penangguhan</w:t>
            </w:r>
            <w:r w:rsidRPr="00B00176">
              <w:rPr>
                <w:rFonts w:ascii="Times New Roman" w:hAnsi="Times New Roman" w:cs="Times New Roman"/>
                <w:color w:val="000000"/>
                <w:sz w:val="18"/>
                <w:szCs w:val="24"/>
                <w:lang w:val="en-GB" w:eastAsia="en-GB"/>
              </w:rPr>
              <w:t xml:space="preserve"> pada </w:t>
            </w:r>
            <w:r w:rsidRPr="00B00176">
              <w:rPr>
                <w:rFonts w:ascii="Times New Roman" w:hAnsi="Times New Roman" w:cs="Times New Roman"/>
                <w:color w:val="000000"/>
                <w:sz w:val="18"/>
                <w:szCs w:val="24"/>
                <w:lang w:val="en-GB" w:eastAsia="en-GB"/>
              </w:rPr>
              <w:t>tahun</w:t>
            </w:r>
            <w:r w:rsidRPr="00B00176">
              <w:rPr>
                <w:rFonts w:ascii="Times New Roman" w:hAnsi="Times New Roman" w:cs="Times New Roman"/>
                <w:color w:val="000000"/>
                <w:sz w:val="18"/>
                <w:szCs w:val="24"/>
                <w:lang w:val="en-GB" w:eastAsia="en-GB"/>
              </w:rPr>
              <w:t xml:space="preserve"> 2019</w:t>
            </w:r>
          </w:p>
        </w:tc>
      </w:tr>
      <w:tr w14:paraId="67DFE9C4" w14:textId="77777777" w:rsidTr="00454E0B">
        <w:tblPrEx>
          <w:tblW w:w="8258" w:type="dxa"/>
          <w:tblInd w:w="479" w:type="dxa"/>
          <w:tblLook w:val="04A0"/>
        </w:tblPrEx>
        <w:trPr>
          <w:trHeight w:val="462"/>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3275CC9D"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Migu</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6C3767AB"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2018</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2490F3A6"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Melanjutkan</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kerjasama</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setelah</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penangguhan</w:t>
            </w:r>
            <w:r w:rsidRPr="00B00176">
              <w:rPr>
                <w:rFonts w:ascii="Times New Roman" w:hAnsi="Times New Roman" w:cs="Times New Roman"/>
                <w:color w:val="000000"/>
                <w:sz w:val="18"/>
                <w:szCs w:val="24"/>
                <w:lang w:val="en-GB" w:eastAsia="en-GB"/>
              </w:rPr>
              <w:t xml:space="preserve"> pada </w:t>
            </w:r>
            <w:r w:rsidRPr="00B00176">
              <w:rPr>
                <w:rFonts w:ascii="Times New Roman" w:hAnsi="Times New Roman" w:cs="Times New Roman"/>
                <w:color w:val="000000"/>
                <w:sz w:val="18"/>
                <w:szCs w:val="24"/>
                <w:lang w:val="en-GB" w:eastAsia="en-GB"/>
              </w:rPr>
              <w:t>tahun</w:t>
            </w:r>
            <w:r w:rsidRPr="00B00176">
              <w:rPr>
                <w:rFonts w:ascii="Times New Roman" w:hAnsi="Times New Roman" w:cs="Times New Roman"/>
                <w:color w:val="000000"/>
                <w:sz w:val="18"/>
                <w:szCs w:val="24"/>
                <w:lang w:val="en-GB" w:eastAsia="en-GB"/>
              </w:rPr>
              <w:t xml:space="preserve"> 2019</w:t>
            </w:r>
          </w:p>
        </w:tc>
      </w:tr>
      <w:tr w14:paraId="29C4A5C8" w14:textId="77777777" w:rsidTr="00454E0B">
        <w:tblPrEx>
          <w:tblW w:w="8258" w:type="dxa"/>
          <w:tblInd w:w="479" w:type="dxa"/>
          <w:tblLook w:val="04A0"/>
        </w:tblPrEx>
        <w:trPr>
          <w:trHeight w:val="462"/>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1417E277"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Master Kong</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7357B609"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2015</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06EF6A10"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Melanjutkan</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kerjasama</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setelah</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penangguhan</w:t>
            </w:r>
            <w:r w:rsidRPr="00B00176">
              <w:rPr>
                <w:rFonts w:ascii="Times New Roman" w:hAnsi="Times New Roman" w:cs="Times New Roman"/>
                <w:color w:val="000000"/>
                <w:sz w:val="18"/>
                <w:szCs w:val="24"/>
                <w:lang w:val="en-GB" w:eastAsia="en-GB"/>
              </w:rPr>
              <w:t xml:space="preserve"> pada </w:t>
            </w:r>
            <w:r w:rsidRPr="00B00176">
              <w:rPr>
                <w:rFonts w:ascii="Times New Roman" w:hAnsi="Times New Roman" w:cs="Times New Roman"/>
                <w:color w:val="000000"/>
                <w:sz w:val="18"/>
                <w:szCs w:val="24"/>
                <w:lang w:val="en-GB" w:eastAsia="en-GB"/>
              </w:rPr>
              <w:t>tahun</w:t>
            </w:r>
            <w:r w:rsidRPr="00B00176">
              <w:rPr>
                <w:rFonts w:ascii="Times New Roman" w:hAnsi="Times New Roman" w:cs="Times New Roman"/>
                <w:color w:val="000000"/>
                <w:sz w:val="18"/>
                <w:szCs w:val="24"/>
                <w:lang w:val="en-GB" w:eastAsia="en-GB"/>
              </w:rPr>
              <w:t xml:space="preserve"> 2019</w:t>
            </w:r>
          </w:p>
        </w:tc>
      </w:tr>
      <w:tr w14:paraId="728A83A4" w14:textId="77777777" w:rsidTr="00454E0B">
        <w:tblPrEx>
          <w:tblW w:w="8258" w:type="dxa"/>
          <w:tblInd w:w="479" w:type="dxa"/>
          <w:tblLook w:val="04A0"/>
        </w:tblPrEx>
        <w:trPr>
          <w:trHeight w:val="231"/>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7818A572"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Xiaopeng</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649004AB"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2021</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040FF083"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Kerjasama </w:t>
            </w:r>
            <w:r w:rsidRPr="00B00176">
              <w:rPr>
                <w:rFonts w:ascii="Times New Roman" w:hAnsi="Times New Roman" w:cs="Times New Roman"/>
                <w:color w:val="000000"/>
                <w:sz w:val="18"/>
                <w:szCs w:val="24"/>
                <w:lang w:val="en-GB" w:eastAsia="en-GB"/>
              </w:rPr>
              <w:t>baru</w:t>
            </w:r>
          </w:p>
        </w:tc>
      </w:tr>
      <w:tr w14:paraId="11EB369C" w14:textId="77777777" w:rsidTr="00454E0B">
        <w:tblPrEx>
          <w:tblW w:w="8258" w:type="dxa"/>
          <w:tblInd w:w="479" w:type="dxa"/>
          <w:tblLook w:val="04A0"/>
        </w:tblPrEx>
        <w:trPr>
          <w:trHeight w:val="462"/>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46E9114E"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Xiaoying</w:t>
            </w:r>
            <w:r w:rsidRPr="00B00176">
              <w:rPr>
                <w:rFonts w:ascii="Times New Roman" w:hAnsi="Times New Roman" w:cs="Times New Roman"/>
                <w:color w:val="000000"/>
                <w:sz w:val="18"/>
                <w:szCs w:val="24"/>
                <w:lang w:val="en-GB" w:eastAsia="en-GB"/>
              </w:rPr>
              <w:t xml:space="preserve"> Technology</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7649B85F"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2018</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053308F4"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Melanjutkan</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kerjasama</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setelah</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penangguhan</w:t>
            </w:r>
            <w:r w:rsidRPr="00B00176">
              <w:rPr>
                <w:rFonts w:ascii="Times New Roman" w:hAnsi="Times New Roman" w:cs="Times New Roman"/>
                <w:color w:val="000000"/>
                <w:sz w:val="18"/>
                <w:szCs w:val="24"/>
                <w:lang w:val="en-GB" w:eastAsia="en-GB"/>
              </w:rPr>
              <w:t xml:space="preserve"> pada </w:t>
            </w:r>
            <w:r w:rsidRPr="00B00176">
              <w:rPr>
                <w:rFonts w:ascii="Times New Roman" w:hAnsi="Times New Roman" w:cs="Times New Roman"/>
                <w:color w:val="000000"/>
                <w:sz w:val="18"/>
                <w:szCs w:val="24"/>
                <w:lang w:val="en-GB" w:eastAsia="en-GB"/>
              </w:rPr>
              <w:t>tahun</w:t>
            </w:r>
            <w:r w:rsidRPr="00B00176">
              <w:rPr>
                <w:rFonts w:ascii="Times New Roman" w:hAnsi="Times New Roman" w:cs="Times New Roman"/>
                <w:color w:val="000000"/>
                <w:sz w:val="18"/>
                <w:szCs w:val="24"/>
                <w:lang w:val="en-GB" w:eastAsia="en-GB"/>
              </w:rPr>
              <w:t xml:space="preserve"> 2019</w:t>
            </w:r>
          </w:p>
        </w:tc>
      </w:tr>
      <w:tr w14:paraId="62C92CD9" w14:textId="77777777" w:rsidTr="00454E0B">
        <w:tblPrEx>
          <w:tblW w:w="8258" w:type="dxa"/>
          <w:tblInd w:w="479" w:type="dxa"/>
          <w:tblLook w:val="04A0"/>
        </w:tblPrEx>
        <w:trPr>
          <w:trHeight w:val="231"/>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079ABA78"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Manulife-</w:t>
            </w:r>
            <w:r w:rsidRPr="00B00176">
              <w:rPr>
                <w:rFonts w:ascii="Times New Roman" w:hAnsi="Times New Roman" w:cs="Times New Roman"/>
                <w:color w:val="000000"/>
                <w:sz w:val="18"/>
                <w:szCs w:val="24"/>
                <w:lang w:val="en-GB" w:eastAsia="en-GB"/>
              </w:rPr>
              <w:t>Sinochem</w:t>
            </w:r>
          </w:p>
        </w:tc>
        <w:tc>
          <w:tcPr>
            <w:tcW w:w="172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55F03F1F"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2017</w:t>
            </w:r>
          </w:p>
        </w:tc>
        <w:tc>
          <w:tcPr>
            <w:tcW w:w="4512" w:type="dxa"/>
            <w:tcBorders>
              <w:top w:val="nil"/>
              <w:left w:val="nil"/>
              <w:bottom w:val="single" w:sz="4" w:space="0" w:color="auto"/>
              <w:right w:val="single" w:sz="4" w:space="0" w:color="auto"/>
            </w:tcBorders>
            <w:shd w:val="clear" w:color="auto" w:fill="auto"/>
            <w:vAlign w:val="center"/>
            <w:hideMark/>
          </w:tcPr>
          <w:p w:rsidR="00B00176" w:rsidRPr="00B00176" w:rsidP="00454E0B" w14:paraId="7CB26492"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Tidak</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melakukan</w:t>
            </w:r>
            <w:r w:rsidRPr="00B00176">
              <w:rPr>
                <w:rFonts w:ascii="Times New Roman" w:hAnsi="Times New Roman" w:cs="Times New Roman"/>
                <w:color w:val="000000"/>
                <w:sz w:val="18"/>
                <w:szCs w:val="24"/>
                <w:lang w:val="en-GB" w:eastAsia="en-GB"/>
              </w:rPr>
              <w:t xml:space="preserve"> </w:t>
            </w:r>
            <w:r w:rsidRPr="00B00176">
              <w:rPr>
                <w:rFonts w:ascii="Times New Roman" w:hAnsi="Times New Roman" w:cs="Times New Roman"/>
                <w:color w:val="000000"/>
                <w:sz w:val="18"/>
                <w:szCs w:val="24"/>
                <w:lang w:val="en-GB" w:eastAsia="en-GB"/>
              </w:rPr>
              <w:t>penangguhan</w:t>
            </w:r>
            <w:r w:rsidRPr="00B00176">
              <w:rPr>
                <w:rFonts w:ascii="Times New Roman" w:hAnsi="Times New Roman" w:cs="Times New Roman"/>
                <w:color w:val="000000"/>
                <w:sz w:val="18"/>
                <w:szCs w:val="24"/>
                <w:lang w:val="en-GB" w:eastAsia="en-GB"/>
              </w:rPr>
              <w:t xml:space="preserve"> pada </w:t>
            </w:r>
            <w:r w:rsidRPr="00B00176">
              <w:rPr>
                <w:rFonts w:ascii="Times New Roman" w:hAnsi="Times New Roman" w:cs="Times New Roman"/>
                <w:color w:val="000000"/>
                <w:sz w:val="18"/>
                <w:szCs w:val="24"/>
                <w:lang w:val="en-GB" w:eastAsia="en-GB"/>
              </w:rPr>
              <w:t>tahun</w:t>
            </w:r>
            <w:r w:rsidRPr="00B00176">
              <w:rPr>
                <w:rFonts w:ascii="Times New Roman" w:hAnsi="Times New Roman" w:cs="Times New Roman"/>
                <w:color w:val="000000"/>
                <w:sz w:val="18"/>
                <w:szCs w:val="24"/>
                <w:lang w:val="en-GB" w:eastAsia="en-GB"/>
              </w:rPr>
              <w:t xml:space="preserve"> 2019</w:t>
            </w:r>
          </w:p>
        </w:tc>
      </w:tr>
    </w:tbl>
    <w:p w:rsidR="00B00176" w:rsidRPr="00B00176" w:rsidP="00B00176" w14:paraId="5ACA6BC1" w14:textId="77777777">
      <w:pPr>
        <w:spacing w:after="0" w:line="240" w:lineRule="auto"/>
        <w:ind w:left="360"/>
        <w:rPr>
          <w:rFonts w:ascii="Times New Roman" w:hAnsi="Times New Roman" w:cs="Times New Roman"/>
          <w:b/>
          <w:sz w:val="18"/>
          <w:szCs w:val="24"/>
          <w:lang w:val="en-GB" w:eastAsia="en-GB"/>
        </w:rPr>
      </w:pPr>
      <w:r w:rsidRPr="00B00176">
        <w:rPr>
          <w:rFonts w:ascii="Times New Roman" w:hAnsi="Times New Roman" w:cs="Times New Roman"/>
          <w:b/>
          <w:color w:val="262626"/>
          <w:sz w:val="18"/>
          <w:szCs w:val="24"/>
          <w:shd w:val="clear" w:color="auto" w:fill="FEFEFE"/>
          <w:lang w:val="en-GB" w:eastAsia="en-GB"/>
        </w:rPr>
        <w:t>Sumber</w:t>
      </w:r>
      <w:r w:rsidRPr="00B00176">
        <w:rPr>
          <w:rFonts w:ascii="Times New Roman" w:hAnsi="Times New Roman" w:cs="Times New Roman"/>
          <w:b/>
          <w:color w:val="262626"/>
          <w:sz w:val="18"/>
          <w:szCs w:val="24"/>
          <w:shd w:val="clear" w:color="auto" w:fill="FEFEFE"/>
          <w:lang w:val="en-GB" w:eastAsia="en-GB"/>
        </w:rPr>
        <w:t>: NBA China</w:t>
      </w:r>
    </w:p>
    <w:p w:rsidR="00B00176" w:rsidRPr="00B00176" w:rsidP="00B00176" w14:paraId="2294ACAC" w14:textId="77777777">
      <w:pPr>
        <w:spacing w:before="200" w:after="0" w:line="240" w:lineRule="auto"/>
        <w:ind w:firstLine="720"/>
        <w:jc w:val="both"/>
        <w:rPr>
          <w:rFonts w:ascii="Times New Roman" w:hAnsi="Times New Roman" w:cs="Times New Roman"/>
          <w:color w:val="262626"/>
          <w:sz w:val="24"/>
          <w:szCs w:val="24"/>
          <w:shd w:val="clear" w:color="auto" w:fill="FEFEFE"/>
          <w:lang w:val="en-GB" w:eastAsia="en-GB"/>
        </w:rPr>
      </w:pPr>
      <w:r w:rsidRPr="00B00176">
        <w:rPr>
          <w:rFonts w:ascii="Times New Roman" w:hAnsi="Times New Roman" w:cs="Times New Roman"/>
          <w:color w:val="262626"/>
          <w:sz w:val="24"/>
          <w:szCs w:val="24"/>
          <w:shd w:val="clear" w:color="auto" w:fill="FEFEFE"/>
          <w:lang w:val="en-GB" w:eastAsia="en-GB"/>
        </w:rPr>
        <w:t xml:space="preserve">Dari </w:t>
      </w:r>
      <w:r w:rsidRPr="00B00176">
        <w:rPr>
          <w:rFonts w:ascii="Times New Roman" w:hAnsi="Times New Roman" w:cs="Times New Roman"/>
          <w:color w:val="262626"/>
          <w:sz w:val="24"/>
          <w:szCs w:val="24"/>
          <w:shd w:val="clear" w:color="auto" w:fill="FEFEFE"/>
          <w:lang w:val="en-GB" w:eastAsia="en-GB"/>
        </w:rPr>
        <w:t>tabel</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diatas</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dapat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dilihat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bahwa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ada</w:t>
      </w:r>
      <w:r w:rsidRPr="00B00176">
        <w:rPr>
          <w:rFonts w:ascii="Times New Roman" w:hAnsi="Times New Roman" w:cs="Times New Roman"/>
          <w:color w:val="262626"/>
          <w:sz w:val="24"/>
          <w:szCs w:val="24"/>
          <w:shd w:val="clear" w:color="auto" w:fill="FEFEFE"/>
          <w:lang w:val="en-GB" w:eastAsia="en-GB"/>
        </w:rPr>
        <w:t xml:space="preserve"> lima </w:t>
      </w:r>
      <w:r w:rsidRPr="00B00176">
        <w:rPr>
          <w:rFonts w:ascii="Times New Roman" w:hAnsi="Times New Roman" w:cs="Times New Roman"/>
          <w:color w:val="262626"/>
          <w:sz w:val="24"/>
          <w:szCs w:val="24"/>
          <w:shd w:val="clear" w:color="auto" w:fill="FEFEFE"/>
          <w:lang w:val="en-GB" w:eastAsia="en-GB"/>
        </w:rPr>
        <w:t>perusahaan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Tiongkok</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melanjutkan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kerjasamanya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NBA </w:t>
      </w:r>
      <w:r w:rsidRPr="00B00176">
        <w:rPr>
          <w:rFonts w:ascii="Times New Roman" w:hAnsi="Times New Roman" w:cs="Times New Roman"/>
          <w:color w:val="262626"/>
          <w:sz w:val="24"/>
          <w:szCs w:val="24"/>
          <w:shd w:val="clear" w:color="auto" w:fill="FEFEFE"/>
          <w:lang w:val="en-GB" w:eastAsia="en-GB"/>
        </w:rPr>
        <w:t>setelah</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mengalami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penangguhan</w:t>
      </w:r>
      <w:r w:rsidRPr="00B00176">
        <w:rPr>
          <w:rFonts w:ascii="Times New Roman" w:hAnsi="Times New Roman" w:cs="Times New Roman"/>
          <w:color w:val="262626"/>
          <w:sz w:val="24"/>
          <w:szCs w:val="24"/>
          <w:shd w:val="clear" w:color="auto" w:fill="FEFEFE"/>
          <w:lang w:val="en-GB" w:eastAsia="en-GB"/>
        </w:rPr>
        <w:t xml:space="preserve"> pada </w:t>
      </w:r>
      <w:r w:rsidRPr="00B00176">
        <w:rPr>
          <w:rFonts w:ascii="Times New Roman" w:hAnsi="Times New Roman" w:cs="Times New Roman"/>
          <w:color w:val="262626"/>
          <w:sz w:val="24"/>
          <w:szCs w:val="24"/>
          <w:shd w:val="clear" w:color="auto" w:fill="FEFEFE"/>
          <w:lang w:val="en-GB" w:eastAsia="en-GB"/>
        </w:rPr>
        <w:t>tahun</w:t>
      </w:r>
      <w:r w:rsidRPr="00B00176">
        <w:rPr>
          <w:rFonts w:ascii="Times New Roman" w:hAnsi="Times New Roman" w:cs="Times New Roman"/>
          <w:color w:val="262626"/>
          <w:sz w:val="24"/>
          <w:szCs w:val="24"/>
          <w:shd w:val="clear" w:color="auto" w:fill="FEFEFE"/>
          <w:lang w:val="en-GB" w:eastAsia="en-GB"/>
        </w:rPr>
        <w:t xml:space="preserve"> 2019. </w:t>
      </w:r>
      <w:r w:rsidRPr="00B00176">
        <w:rPr>
          <w:rFonts w:ascii="Times New Roman" w:hAnsi="Times New Roman" w:cs="Times New Roman"/>
          <w:color w:val="262626"/>
          <w:sz w:val="24"/>
          <w:szCs w:val="24"/>
          <w:shd w:val="clear" w:color="auto" w:fill="FEFEFE"/>
          <w:lang w:val="en-GB" w:eastAsia="en-GB"/>
        </w:rPr>
        <w:t>Kemudian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terdapat</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satu</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perusahaan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tidak</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menangguhkan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hubungannya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NBA dan </w:t>
      </w:r>
      <w:r w:rsidRPr="00B00176">
        <w:rPr>
          <w:rFonts w:ascii="Times New Roman" w:hAnsi="Times New Roman" w:cs="Times New Roman"/>
          <w:color w:val="262626"/>
          <w:sz w:val="24"/>
          <w:szCs w:val="24"/>
          <w:shd w:val="clear" w:color="auto" w:fill="FEFEFE"/>
          <w:lang w:val="en-GB" w:eastAsia="en-GB"/>
        </w:rPr>
        <w:t>tetap</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melanjutkan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tersebut</w:t>
      </w:r>
      <w:r w:rsidRPr="00B00176">
        <w:rPr>
          <w:rFonts w:ascii="Times New Roman" w:hAnsi="Times New Roman" w:cs="Times New Roman"/>
          <w:color w:val="262626"/>
          <w:sz w:val="24"/>
          <w:szCs w:val="24"/>
          <w:shd w:val="clear" w:color="auto" w:fill="FEFEFE"/>
          <w:lang w:val="en-GB" w:eastAsia="en-GB"/>
        </w:rPr>
        <w:t xml:space="preserve">, dan </w:t>
      </w:r>
      <w:r w:rsidRPr="00B00176">
        <w:rPr>
          <w:rFonts w:ascii="Times New Roman" w:hAnsi="Times New Roman" w:cs="Times New Roman"/>
          <w:color w:val="262626"/>
          <w:sz w:val="24"/>
          <w:szCs w:val="24"/>
          <w:shd w:val="clear" w:color="auto" w:fill="FEFEFE"/>
          <w:lang w:val="en-GB" w:eastAsia="en-GB"/>
        </w:rPr>
        <w:t>ada</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satu</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perusahaan</w:t>
      </w:r>
      <w:r w:rsidRPr="00B00176">
        <w:rPr>
          <w:rFonts w:ascii="Times New Roman" w:hAnsi="Times New Roman" w:cs="Times New Roman"/>
          <w:color w:val="262626"/>
          <w:sz w:val="24"/>
          <w:szCs w:val="24"/>
          <w:shd w:val="clear" w:color="auto" w:fill="FEFEFE"/>
          <w:lang w:val="en-GB" w:eastAsia="en-GB"/>
        </w:rPr>
        <w:t xml:space="preserve"> yang </w:t>
      </w:r>
      <w:r w:rsidRPr="00B00176">
        <w:rPr>
          <w:rFonts w:ascii="Times New Roman" w:hAnsi="Times New Roman" w:cs="Times New Roman"/>
          <w:color w:val="262626"/>
          <w:sz w:val="24"/>
          <w:szCs w:val="24"/>
          <w:shd w:val="clear" w:color="auto" w:fill="FEFEFE"/>
          <w:lang w:val="en-GB" w:eastAsia="en-GB"/>
        </w:rPr>
        <w:t>baru</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mulai</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menjalin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hubungan</w:t>
      </w:r>
      <w:r w:rsidRPr="00B00176">
        <w:rPr>
          <w:rFonts w:ascii="Times New Roman" w:hAnsi="Times New Roman" w:cs="Times New Roman"/>
          <w:color w:val="262626"/>
          <w:sz w:val="24"/>
          <w:szCs w:val="24"/>
          <w:shd w:val="clear" w:color="auto" w:fill="FEFEFE"/>
          <w:lang w:val="en-GB" w:eastAsia="en-GB"/>
        </w:rPr>
        <w:t xml:space="preserve"> </w:t>
      </w:r>
      <w:r w:rsidRPr="00B00176">
        <w:rPr>
          <w:rFonts w:ascii="Times New Roman" w:hAnsi="Times New Roman" w:cs="Times New Roman"/>
          <w:color w:val="262626"/>
          <w:sz w:val="24"/>
          <w:szCs w:val="24"/>
          <w:shd w:val="clear" w:color="auto" w:fill="FEFEFE"/>
          <w:lang w:val="en-GB" w:eastAsia="en-GB"/>
        </w:rPr>
        <w:t>dengan</w:t>
      </w:r>
      <w:r w:rsidRPr="00B00176">
        <w:rPr>
          <w:rFonts w:ascii="Times New Roman" w:hAnsi="Times New Roman" w:cs="Times New Roman"/>
          <w:color w:val="262626"/>
          <w:sz w:val="24"/>
          <w:szCs w:val="24"/>
          <w:shd w:val="clear" w:color="auto" w:fill="FEFEFE"/>
          <w:lang w:val="en-GB" w:eastAsia="en-GB"/>
        </w:rPr>
        <w:t xml:space="preserve"> NBA pada </w:t>
      </w:r>
      <w:r w:rsidRPr="00B00176">
        <w:rPr>
          <w:rFonts w:ascii="Times New Roman" w:hAnsi="Times New Roman" w:cs="Times New Roman"/>
          <w:color w:val="262626"/>
          <w:sz w:val="24"/>
          <w:szCs w:val="24"/>
          <w:shd w:val="clear" w:color="auto" w:fill="FEFEFE"/>
          <w:lang w:val="en-GB" w:eastAsia="en-GB"/>
        </w:rPr>
        <w:t>tahun</w:t>
      </w:r>
      <w:r w:rsidRPr="00B00176">
        <w:rPr>
          <w:rFonts w:ascii="Times New Roman" w:hAnsi="Times New Roman" w:cs="Times New Roman"/>
          <w:color w:val="262626"/>
          <w:sz w:val="24"/>
          <w:szCs w:val="24"/>
          <w:shd w:val="clear" w:color="auto" w:fill="FEFEFE"/>
          <w:lang w:val="en-GB" w:eastAsia="en-GB"/>
        </w:rPr>
        <w:t xml:space="preserve"> 2021.</w:t>
      </w:r>
    </w:p>
    <w:p w:rsidR="00B00176" w:rsidRPr="00B00176" w:rsidP="00B00176" w14:paraId="3CB108FE" w14:textId="77777777">
      <w:pPr>
        <w:spacing w:before="200" w:after="0" w:line="240" w:lineRule="auto"/>
        <w:ind w:left="720"/>
        <w:jc w:val="both"/>
        <w:rPr>
          <w:rFonts w:ascii="Times New Roman" w:hAnsi="Times New Roman" w:cs="Times New Roman"/>
          <w:b/>
          <w:sz w:val="24"/>
        </w:rPr>
      </w:pPr>
      <w:r w:rsidRPr="00B00176">
        <w:rPr>
          <w:rFonts w:ascii="Times New Roman" w:hAnsi="Times New Roman" w:cs="Times New Roman"/>
          <w:b/>
          <w:color w:val="262626"/>
          <w:sz w:val="24"/>
          <w:szCs w:val="24"/>
          <w:shd w:val="clear" w:color="auto" w:fill="FEFEFE"/>
          <w:lang w:val="en-GB" w:eastAsia="en-GB"/>
        </w:rPr>
        <w:t>Alasan</w:t>
      </w:r>
      <w:r w:rsidRPr="00B00176">
        <w:rPr>
          <w:rFonts w:ascii="Times New Roman" w:hAnsi="Times New Roman" w:cs="Times New Roman"/>
          <w:b/>
          <w:color w:val="262626"/>
          <w:sz w:val="24"/>
          <w:szCs w:val="24"/>
          <w:shd w:val="clear" w:color="auto" w:fill="FEFEFE"/>
          <w:lang w:val="en-GB" w:eastAsia="en-GB"/>
        </w:rPr>
        <w:t xml:space="preserve"> NBA </w:t>
      </w:r>
      <w:r w:rsidRPr="00B00176">
        <w:rPr>
          <w:rFonts w:ascii="Times New Roman" w:hAnsi="Times New Roman" w:cs="Times New Roman"/>
          <w:b/>
          <w:color w:val="262626"/>
          <w:sz w:val="24"/>
          <w:szCs w:val="24"/>
          <w:shd w:val="clear" w:color="auto" w:fill="FEFEFE"/>
          <w:lang w:val="en-GB" w:eastAsia="en-GB"/>
        </w:rPr>
        <w:t>Tetap</w:t>
      </w:r>
      <w:r w:rsidRPr="00B00176">
        <w:rPr>
          <w:rFonts w:ascii="Times New Roman" w:hAnsi="Times New Roman" w:cs="Times New Roman"/>
          <w:b/>
          <w:color w:val="262626"/>
          <w:sz w:val="24"/>
          <w:szCs w:val="24"/>
          <w:shd w:val="clear" w:color="auto" w:fill="FEFEFE"/>
          <w:lang w:val="en-GB" w:eastAsia="en-GB"/>
        </w:rPr>
        <w:t xml:space="preserve"> </w:t>
      </w:r>
      <w:r w:rsidRPr="00B00176">
        <w:rPr>
          <w:rFonts w:ascii="Times New Roman" w:hAnsi="Times New Roman" w:cs="Times New Roman"/>
          <w:b/>
          <w:color w:val="262626"/>
          <w:sz w:val="24"/>
          <w:szCs w:val="24"/>
          <w:shd w:val="clear" w:color="auto" w:fill="FEFEFE"/>
          <w:lang w:val="en-GB" w:eastAsia="en-GB"/>
        </w:rPr>
        <w:t>Mempertahankan</w:t>
      </w:r>
      <w:r w:rsidRPr="00B00176">
        <w:rPr>
          <w:rFonts w:ascii="Times New Roman" w:hAnsi="Times New Roman" w:cs="Times New Roman"/>
          <w:b/>
          <w:color w:val="262626"/>
          <w:sz w:val="24"/>
          <w:szCs w:val="24"/>
          <w:shd w:val="clear" w:color="auto" w:fill="FEFEFE"/>
          <w:lang w:val="en-GB" w:eastAsia="en-GB"/>
        </w:rPr>
        <w:t xml:space="preserve"> </w:t>
      </w:r>
      <w:r w:rsidRPr="00B00176">
        <w:rPr>
          <w:rFonts w:ascii="Times New Roman" w:hAnsi="Times New Roman" w:cs="Times New Roman"/>
          <w:b/>
          <w:color w:val="262626"/>
          <w:sz w:val="24"/>
          <w:szCs w:val="24"/>
          <w:shd w:val="clear" w:color="auto" w:fill="FEFEFE"/>
          <w:lang w:val="en-GB" w:eastAsia="en-GB"/>
        </w:rPr>
        <w:t>Hubungan</w:t>
      </w:r>
      <w:r w:rsidRPr="00B00176">
        <w:rPr>
          <w:rFonts w:ascii="Times New Roman" w:hAnsi="Times New Roman" w:cs="Times New Roman"/>
          <w:b/>
          <w:color w:val="262626"/>
          <w:sz w:val="24"/>
          <w:szCs w:val="24"/>
          <w:shd w:val="clear" w:color="auto" w:fill="FEFEFE"/>
          <w:lang w:val="en-GB" w:eastAsia="en-GB"/>
        </w:rPr>
        <w:t xml:space="preserve"> </w:t>
      </w:r>
      <w:r w:rsidRPr="00B00176">
        <w:rPr>
          <w:rFonts w:ascii="Times New Roman" w:hAnsi="Times New Roman" w:cs="Times New Roman"/>
          <w:b/>
          <w:color w:val="262626"/>
          <w:sz w:val="24"/>
          <w:szCs w:val="24"/>
          <w:shd w:val="clear" w:color="auto" w:fill="FEFEFE"/>
          <w:lang w:val="en-GB" w:eastAsia="en-GB"/>
        </w:rPr>
        <w:t>Bisnisnya</w:t>
      </w:r>
      <w:r w:rsidRPr="00B00176">
        <w:rPr>
          <w:rFonts w:ascii="Times New Roman" w:hAnsi="Times New Roman" w:cs="Times New Roman"/>
          <w:b/>
          <w:color w:val="262626"/>
          <w:sz w:val="24"/>
          <w:szCs w:val="24"/>
          <w:shd w:val="clear" w:color="auto" w:fill="FEFEFE"/>
          <w:lang w:val="en-GB" w:eastAsia="en-GB"/>
        </w:rPr>
        <w:t xml:space="preserve"> </w:t>
      </w:r>
      <w:r w:rsidRPr="00B00176">
        <w:rPr>
          <w:rFonts w:ascii="Times New Roman" w:hAnsi="Times New Roman" w:cs="Times New Roman"/>
          <w:b/>
          <w:color w:val="262626"/>
          <w:sz w:val="24"/>
          <w:szCs w:val="24"/>
          <w:shd w:val="clear" w:color="auto" w:fill="FEFEFE"/>
          <w:lang w:val="en-GB" w:eastAsia="en-GB"/>
        </w:rPr>
        <w:t>dengan</w:t>
      </w:r>
      <w:r w:rsidRPr="00B00176">
        <w:rPr>
          <w:rFonts w:ascii="Times New Roman" w:hAnsi="Times New Roman" w:cs="Times New Roman"/>
          <w:b/>
          <w:color w:val="262626"/>
          <w:sz w:val="24"/>
          <w:szCs w:val="24"/>
          <w:shd w:val="clear" w:color="auto" w:fill="FEFEFE"/>
          <w:lang w:val="en-GB" w:eastAsia="en-GB"/>
        </w:rPr>
        <w:t xml:space="preserve"> </w:t>
      </w:r>
      <w:r w:rsidRPr="00B00176">
        <w:rPr>
          <w:rFonts w:ascii="Times New Roman" w:hAnsi="Times New Roman" w:cs="Times New Roman"/>
          <w:b/>
          <w:color w:val="262626"/>
          <w:sz w:val="24"/>
          <w:szCs w:val="24"/>
          <w:shd w:val="clear" w:color="auto" w:fill="FEFEFE"/>
          <w:lang w:val="en-GB" w:eastAsia="en-GB"/>
        </w:rPr>
        <w:t>Pihak</w:t>
      </w:r>
      <w:r w:rsidRPr="00B00176">
        <w:rPr>
          <w:rFonts w:ascii="Times New Roman" w:hAnsi="Times New Roman" w:cs="Times New Roman"/>
          <w:b/>
          <w:color w:val="262626"/>
          <w:sz w:val="24"/>
          <w:szCs w:val="24"/>
          <w:shd w:val="clear" w:color="auto" w:fill="FEFEFE"/>
          <w:lang w:val="en-GB" w:eastAsia="en-GB"/>
        </w:rPr>
        <w:t xml:space="preserve"> Sponsor </w:t>
      </w:r>
      <w:r w:rsidRPr="00B00176">
        <w:rPr>
          <w:rFonts w:ascii="Times New Roman" w:hAnsi="Times New Roman" w:cs="Times New Roman"/>
          <w:b/>
          <w:color w:val="262626"/>
          <w:sz w:val="24"/>
          <w:szCs w:val="24"/>
          <w:shd w:val="clear" w:color="auto" w:fill="FEFEFE"/>
          <w:lang w:val="en-GB" w:eastAsia="en-GB"/>
        </w:rPr>
        <w:t>Tiongkok</w:t>
      </w:r>
    </w:p>
    <w:p w:rsidR="00B00176" w:rsidRPr="00B00176" w:rsidP="00B00176" w14:paraId="6EB2CF30"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dinamika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sponsor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setelah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peristiwa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membuat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merenggang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Dampak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dirasakan</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Meskipun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demikian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sempat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merenggang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secara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perlahan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kembali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pulih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kurun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waktu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satu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Kerjasama pun </w:t>
      </w:r>
      <w:r w:rsidRPr="00B00176">
        <w:rPr>
          <w:rFonts w:ascii="Times New Roman" w:hAnsi="Times New Roman" w:cs="Times New Roman"/>
          <w:color w:val="000000"/>
          <w:sz w:val="24"/>
          <w:szCs w:val="24"/>
          <w:lang w:val="en-GB" w:eastAsia="en-GB"/>
        </w:rPr>
        <w:t>kembali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dilanjutkan</w:t>
      </w:r>
      <w:r w:rsidRPr="00B00176">
        <w:rPr>
          <w:rFonts w:ascii="Times New Roman" w:hAnsi="Times New Roman" w:cs="Times New Roman"/>
          <w:color w:val="000000"/>
          <w:sz w:val="24"/>
          <w:szCs w:val="24"/>
          <w:lang w:val="en-GB" w:eastAsia="en-GB"/>
        </w:rPr>
        <w:t>.</w:t>
      </w:r>
    </w:p>
    <w:p w:rsidR="00B00176" w:rsidRPr="00B00176" w:rsidP="00B00176" w14:paraId="5CC35940"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 xml:space="preserve">Dari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pihak-pihak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baik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pemerintah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maupun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cukup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rumit</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sebagai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berbasis</w:t>
      </w:r>
      <w:r w:rsidRPr="00B00176">
        <w:rPr>
          <w:rFonts w:ascii="Times New Roman" w:hAnsi="Times New Roman" w:cs="Times New Roman"/>
          <w:color w:val="000000"/>
          <w:sz w:val="24"/>
          <w:szCs w:val="24"/>
          <w:lang w:val="en-GB" w:eastAsia="en-GB"/>
        </w:rPr>
        <w:t xml:space="preserve"> di AS dan </w:t>
      </w:r>
      <w:r w:rsidRPr="00B00176">
        <w:rPr>
          <w:rFonts w:ascii="Times New Roman" w:hAnsi="Times New Roman" w:cs="Times New Roman"/>
          <w:color w:val="000000"/>
          <w:sz w:val="24"/>
          <w:szCs w:val="24"/>
          <w:lang w:val="en-GB" w:eastAsia="en-GB"/>
        </w:rPr>
        <w:t>menerapkan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liberal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mendapatkan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tantangan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perusahaan-perusahaan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dikuasai</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partai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komunis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pemerintahan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otoriter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dilanda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terutama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berkaitan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asasi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manusia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Perbuatan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represif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pemerintah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terhadap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gerakan</w:t>
      </w:r>
      <w:r w:rsidRPr="00B00176">
        <w:rPr>
          <w:rFonts w:ascii="Times New Roman" w:hAnsi="Times New Roman" w:cs="Times New Roman"/>
          <w:color w:val="000000"/>
          <w:sz w:val="24"/>
          <w:szCs w:val="24"/>
          <w:lang w:val="en-GB" w:eastAsia="en-GB"/>
        </w:rPr>
        <w:t xml:space="preserve"> pro </w:t>
      </w:r>
      <w:r w:rsidRPr="00B00176">
        <w:rPr>
          <w:rFonts w:ascii="Times New Roman" w:hAnsi="Times New Roman" w:cs="Times New Roman"/>
          <w:color w:val="000000"/>
          <w:sz w:val="24"/>
          <w:szCs w:val="24"/>
          <w:lang w:val="en-GB" w:eastAsia="en-GB"/>
        </w:rPr>
        <w:t>demokrasi</w:t>
      </w:r>
      <w:r w:rsidRPr="00B00176">
        <w:rPr>
          <w:rFonts w:ascii="Times New Roman" w:hAnsi="Times New Roman" w:cs="Times New Roman"/>
          <w:color w:val="000000"/>
          <w:sz w:val="24"/>
          <w:szCs w:val="24"/>
          <w:lang w:val="en-GB" w:eastAsia="en-GB"/>
        </w:rPr>
        <w:t xml:space="preserve"> Hongkong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salah </w:t>
      </w:r>
      <w:r w:rsidRPr="00B00176">
        <w:rPr>
          <w:rFonts w:ascii="Times New Roman" w:hAnsi="Times New Roman" w:cs="Times New Roman"/>
          <w:color w:val="000000"/>
          <w:sz w:val="24"/>
          <w:szCs w:val="24"/>
          <w:lang w:val="en-GB" w:eastAsia="en-GB"/>
        </w:rPr>
        <w:t>satu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HAM yang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yang juga </w:t>
      </w:r>
      <w:r w:rsidRPr="00B00176">
        <w:rPr>
          <w:rFonts w:ascii="Times New Roman" w:hAnsi="Times New Roman" w:cs="Times New Roman"/>
          <w:color w:val="000000"/>
          <w:sz w:val="24"/>
          <w:szCs w:val="24"/>
          <w:lang w:val="en-GB" w:eastAsia="en-GB"/>
        </w:rPr>
        <w:t>menjadi</w:t>
      </w:r>
      <w:r w:rsidRPr="00B00176">
        <w:rPr>
          <w:rFonts w:ascii="Times New Roman" w:hAnsi="Times New Roman" w:cs="Times New Roman"/>
          <w:color w:val="000000"/>
          <w:sz w:val="24"/>
          <w:szCs w:val="24"/>
          <w:lang w:val="en-GB" w:eastAsia="en-GB"/>
        </w:rPr>
        <w:t xml:space="preserve"> salah </w:t>
      </w:r>
      <w:r w:rsidRPr="00B00176">
        <w:rPr>
          <w:rFonts w:ascii="Times New Roman" w:hAnsi="Times New Roman" w:cs="Times New Roman"/>
          <w:color w:val="000000"/>
          <w:sz w:val="24"/>
          <w:szCs w:val="24"/>
          <w:lang w:val="en-GB" w:eastAsia="en-GB"/>
        </w:rPr>
        <w:t>satu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pemicu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pihak-pihak</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w:t>
      </w:r>
    </w:p>
    <w:p w:rsidR="00B00176" w:rsidRPr="00B00176" w:rsidP="00B00176" w14:paraId="4D43CCFB"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alasan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tetap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mempertahankan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sponsor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digunakan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teori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ekonomi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politik</w:t>
      </w:r>
      <w:r w:rsidRPr="00B00176">
        <w:rPr>
          <w:rFonts w:ascii="Times New Roman" w:hAnsi="Times New Roman" w:cs="Times New Roman"/>
          <w:color w:val="000000"/>
          <w:sz w:val="24"/>
          <w:szCs w:val="24"/>
          <w:lang w:val="en-GB" w:eastAsia="en-GB"/>
        </w:rPr>
        <w:t xml:space="preserve"> global yang </w:t>
      </w:r>
      <w:r w:rsidRPr="00B00176">
        <w:rPr>
          <w:rFonts w:ascii="Times New Roman" w:hAnsi="Times New Roman" w:cs="Times New Roman"/>
          <w:color w:val="000000"/>
          <w:sz w:val="24"/>
          <w:szCs w:val="24"/>
          <w:lang w:val="en-GB" w:eastAsia="en-GB"/>
        </w:rPr>
        <w:t>kemudian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dijelaskan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aspek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ekonomi</w:t>
      </w:r>
      <w:r w:rsidRPr="00B00176">
        <w:rPr>
          <w:rFonts w:ascii="Times New Roman" w:hAnsi="Times New Roman" w:cs="Times New Roman"/>
          <w:color w:val="000000"/>
          <w:sz w:val="24"/>
          <w:szCs w:val="24"/>
          <w:lang w:val="en-GB" w:eastAsia="en-GB"/>
        </w:rPr>
        <w:t xml:space="preserve"> dan juga </w:t>
      </w:r>
      <w:r w:rsidRPr="00B00176">
        <w:rPr>
          <w:rFonts w:ascii="Times New Roman" w:hAnsi="Times New Roman" w:cs="Times New Roman"/>
          <w:color w:val="000000"/>
          <w:sz w:val="24"/>
          <w:szCs w:val="24"/>
          <w:lang w:val="en-GB" w:eastAsia="en-GB"/>
        </w:rPr>
        <w:t>aspek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aspek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ekonomi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penting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diperhatikan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yakni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situasi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perekonomian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dan juga </w:t>
      </w:r>
      <w:r w:rsidRPr="00B00176">
        <w:rPr>
          <w:rFonts w:ascii="Times New Roman" w:hAnsi="Times New Roman" w:cs="Times New Roman"/>
          <w:color w:val="000000"/>
          <w:sz w:val="24"/>
          <w:szCs w:val="24"/>
          <w:lang w:val="en-GB" w:eastAsia="en-GB"/>
        </w:rPr>
        <w:t>peluang</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dimiliki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p>
    <w:p w:rsidR="00B00176" w:rsidRPr="00B00176" w:rsidP="00B00176" w14:paraId="3D1BA621"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Perekonomian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mengalami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tahunnya</w:t>
      </w:r>
      <w:r w:rsidRPr="00B00176">
        <w:rPr>
          <w:rFonts w:ascii="Times New Roman" w:hAnsi="Times New Roman" w:cs="Times New Roman"/>
          <w:color w:val="000000"/>
          <w:sz w:val="24"/>
          <w:szCs w:val="24"/>
          <w:lang w:val="en-GB" w:eastAsia="en-GB"/>
        </w:rPr>
        <w:t xml:space="preserve">. Hal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pendapatan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nasional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atau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biasa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iCs/>
          <w:color w:val="000000"/>
          <w:sz w:val="24"/>
          <w:szCs w:val="24"/>
          <w:lang w:val="en-GB" w:eastAsia="en-GB"/>
        </w:rPr>
        <w:t>Gross Domestic Product</w:t>
      </w:r>
      <w:r w:rsidRPr="00B00176">
        <w:rPr>
          <w:rFonts w:ascii="Times New Roman" w:hAnsi="Times New Roman" w:cs="Times New Roman"/>
          <w:color w:val="000000"/>
          <w:sz w:val="24"/>
          <w:szCs w:val="24"/>
          <w:lang w:val="en-GB" w:eastAsia="en-GB"/>
        </w:rPr>
        <w:t xml:space="preserve"> (GDP) yang </w:t>
      </w:r>
      <w:r w:rsidRPr="00B00176">
        <w:rPr>
          <w:rFonts w:ascii="Times New Roman" w:hAnsi="Times New Roman" w:cs="Times New Roman"/>
          <w:color w:val="000000"/>
          <w:sz w:val="24"/>
          <w:szCs w:val="24"/>
          <w:lang w:val="en-GB" w:eastAsia="en-GB"/>
        </w:rPr>
        <w:t>dimiliki</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pendapatan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terus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meningkat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setiap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GDP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selama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tujuh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terakhir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tabel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dibawah</w:t>
      </w:r>
      <w:r w:rsidRPr="00B00176">
        <w:rPr>
          <w:rFonts w:ascii="Times New Roman" w:hAnsi="Times New Roman" w:cs="Times New Roman"/>
          <w:color w:val="000000"/>
          <w:sz w:val="24"/>
          <w:szCs w:val="24"/>
          <w:lang w:val="en-GB" w:eastAsia="en-GB"/>
        </w:rPr>
        <w:t>:</w:t>
      </w:r>
    </w:p>
    <w:p w:rsidR="00B00176" w:rsidRPr="00B00176" w:rsidP="00B00176" w14:paraId="68C11DDF" w14:textId="77777777">
      <w:pPr>
        <w:spacing w:line="240" w:lineRule="auto"/>
        <w:ind w:firstLine="720"/>
        <w:jc w:val="center"/>
        <w:rPr>
          <w:rFonts w:ascii="Times New Roman" w:hAnsi="Times New Roman" w:cs="Times New Roman"/>
          <w:b/>
          <w:sz w:val="18"/>
          <w:szCs w:val="24"/>
          <w:lang w:val="en-GB" w:eastAsia="en-GB"/>
        </w:rPr>
      </w:pPr>
      <w:r w:rsidRPr="00B00176">
        <w:rPr>
          <w:rFonts w:ascii="Times New Roman" w:hAnsi="Times New Roman" w:cs="Times New Roman"/>
          <w:b/>
          <w:color w:val="000000"/>
          <w:sz w:val="18"/>
          <w:szCs w:val="24"/>
          <w:lang w:val="en-GB" w:eastAsia="en-GB"/>
        </w:rPr>
        <w:t>Tabel</w:t>
      </w:r>
      <w:r w:rsidRPr="00B00176">
        <w:rPr>
          <w:rFonts w:ascii="Times New Roman" w:hAnsi="Times New Roman" w:cs="Times New Roman"/>
          <w:b/>
          <w:color w:val="000000"/>
          <w:sz w:val="18"/>
          <w:szCs w:val="24"/>
          <w:lang w:val="en-GB" w:eastAsia="en-GB"/>
        </w:rPr>
        <w:t xml:space="preserve"> 3. </w:t>
      </w:r>
      <w:r w:rsidRPr="00B00176">
        <w:rPr>
          <w:rFonts w:ascii="Times New Roman" w:hAnsi="Times New Roman" w:cs="Times New Roman"/>
          <w:b/>
          <w:color w:val="000000"/>
          <w:sz w:val="18"/>
          <w:szCs w:val="24"/>
          <w:lang w:val="en-GB" w:eastAsia="en-GB"/>
        </w:rPr>
        <w:t>Jumlah</w:t>
      </w:r>
      <w:r w:rsidRPr="00B00176">
        <w:rPr>
          <w:rFonts w:ascii="Times New Roman" w:hAnsi="Times New Roman" w:cs="Times New Roman"/>
          <w:b/>
          <w:color w:val="000000"/>
          <w:sz w:val="18"/>
          <w:szCs w:val="24"/>
          <w:lang w:val="en-GB" w:eastAsia="en-GB"/>
        </w:rPr>
        <w:t xml:space="preserve"> GDP </w:t>
      </w:r>
      <w:r w:rsidRPr="00B00176">
        <w:rPr>
          <w:rFonts w:ascii="Times New Roman" w:hAnsi="Times New Roman" w:cs="Times New Roman"/>
          <w:b/>
          <w:color w:val="000000"/>
          <w:sz w:val="18"/>
          <w:szCs w:val="24"/>
          <w:lang w:val="en-GB" w:eastAsia="en-GB"/>
        </w:rPr>
        <w:t>Tiongkok</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dari</w:t>
      </w:r>
      <w:r w:rsidRPr="00B00176">
        <w:rPr>
          <w:rFonts w:ascii="Times New Roman" w:hAnsi="Times New Roman" w:cs="Times New Roman"/>
          <w:b/>
          <w:color w:val="000000"/>
          <w:sz w:val="18"/>
          <w:szCs w:val="24"/>
          <w:lang w:val="en-GB" w:eastAsia="en-GB"/>
        </w:rPr>
        <w:t xml:space="preserve"> </w:t>
      </w:r>
      <w:r w:rsidRPr="00B00176">
        <w:rPr>
          <w:rFonts w:ascii="Times New Roman" w:hAnsi="Times New Roman" w:cs="Times New Roman"/>
          <w:b/>
          <w:color w:val="000000"/>
          <w:sz w:val="18"/>
          <w:szCs w:val="24"/>
          <w:lang w:val="en-GB" w:eastAsia="en-GB"/>
        </w:rPr>
        <w:t>Tahun</w:t>
      </w:r>
      <w:r w:rsidRPr="00B00176">
        <w:rPr>
          <w:rFonts w:ascii="Times New Roman" w:hAnsi="Times New Roman" w:cs="Times New Roman"/>
          <w:b/>
          <w:color w:val="000000"/>
          <w:sz w:val="18"/>
          <w:szCs w:val="24"/>
          <w:lang w:val="en-GB" w:eastAsia="en-GB"/>
        </w:rPr>
        <w:t xml:space="preserve"> 2015-2021</w:t>
      </w:r>
    </w:p>
    <w:tbl>
      <w:tblPr>
        <w:tblW w:w="7150" w:type="dxa"/>
        <w:tblInd w:w="945" w:type="dxa"/>
        <w:tblLook w:val="04A0"/>
      </w:tblPr>
      <w:tblGrid>
        <w:gridCol w:w="1758"/>
        <w:gridCol w:w="2327"/>
        <w:gridCol w:w="3065"/>
      </w:tblGrid>
      <w:tr w14:paraId="41CC1EB4" w14:textId="77777777" w:rsidTr="00454E0B">
        <w:tblPrEx>
          <w:tblW w:w="7150" w:type="dxa"/>
          <w:tblInd w:w="945" w:type="dxa"/>
          <w:tblLook w:val="04A0"/>
        </w:tblPrEx>
        <w:trPr>
          <w:trHeight w:val="306"/>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76" w:rsidRPr="00B00176" w:rsidP="00454E0B" w14:paraId="53A3E4B4" w14:textId="77777777">
            <w:pPr>
              <w:spacing w:after="0" w:line="240" w:lineRule="auto"/>
              <w:jc w:val="center"/>
              <w:rPr>
                <w:rFonts w:ascii="Times New Roman" w:hAnsi="Times New Roman" w:cs="Times New Roman"/>
                <w:b/>
                <w:bCs/>
                <w:color w:val="000000"/>
                <w:sz w:val="18"/>
                <w:lang w:val="en-GB" w:eastAsia="en-GB"/>
              </w:rPr>
            </w:pPr>
            <w:r w:rsidRPr="00B00176">
              <w:rPr>
                <w:rFonts w:ascii="Times New Roman" w:hAnsi="Times New Roman" w:cs="Times New Roman"/>
                <w:b/>
                <w:bCs/>
                <w:color w:val="000000"/>
                <w:sz w:val="18"/>
                <w:lang w:val="en-GB" w:eastAsia="en-GB"/>
              </w:rPr>
              <w:t>Tahun</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rsidR="00B00176" w:rsidRPr="00B00176" w:rsidP="00454E0B" w14:paraId="5189AE6C" w14:textId="77777777">
            <w:pPr>
              <w:spacing w:after="0" w:line="240" w:lineRule="auto"/>
              <w:jc w:val="center"/>
              <w:rPr>
                <w:rFonts w:ascii="Times New Roman" w:hAnsi="Times New Roman" w:cs="Times New Roman"/>
                <w:b/>
                <w:bCs/>
                <w:color w:val="000000"/>
                <w:sz w:val="18"/>
                <w:lang w:val="en-GB" w:eastAsia="en-GB"/>
              </w:rPr>
            </w:pPr>
            <w:r w:rsidRPr="00B00176">
              <w:rPr>
                <w:rFonts w:ascii="Times New Roman" w:hAnsi="Times New Roman" w:cs="Times New Roman"/>
                <w:b/>
                <w:bCs/>
                <w:color w:val="000000"/>
                <w:sz w:val="18"/>
                <w:lang w:val="en-GB" w:eastAsia="en-GB"/>
              </w:rPr>
              <w:t>GDP</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B00176" w:rsidRPr="00B00176" w:rsidP="00454E0B" w14:paraId="29F547B1" w14:textId="77777777">
            <w:pPr>
              <w:spacing w:after="0" w:line="240" w:lineRule="auto"/>
              <w:jc w:val="center"/>
              <w:rPr>
                <w:rFonts w:ascii="Times New Roman" w:hAnsi="Times New Roman" w:cs="Times New Roman"/>
                <w:b/>
                <w:bCs/>
                <w:color w:val="000000"/>
                <w:sz w:val="18"/>
                <w:lang w:val="en-GB" w:eastAsia="en-GB"/>
              </w:rPr>
            </w:pPr>
            <w:r w:rsidRPr="00B00176">
              <w:rPr>
                <w:rFonts w:ascii="Times New Roman" w:hAnsi="Times New Roman" w:cs="Times New Roman"/>
                <w:b/>
                <w:bCs/>
                <w:color w:val="000000"/>
                <w:sz w:val="18"/>
                <w:lang w:val="en-GB" w:eastAsia="en-GB"/>
              </w:rPr>
              <w:t>Persentase</w:t>
            </w:r>
            <w:r w:rsidRPr="00B00176">
              <w:rPr>
                <w:rFonts w:ascii="Times New Roman" w:hAnsi="Times New Roman" w:cs="Times New Roman"/>
                <w:b/>
                <w:bCs/>
                <w:color w:val="000000"/>
                <w:sz w:val="18"/>
                <w:lang w:val="en-GB" w:eastAsia="en-GB"/>
              </w:rPr>
              <w:t xml:space="preserve"> </w:t>
            </w:r>
            <w:r w:rsidRPr="00B00176">
              <w:rPr>
                <w:rFonts w:ascii="Times New Roman" w:hAnsi="Times New Roman" w:cs="Times New Roman"/>
                <w:b/>
                <w:bCs/>
                <w:color w:val="000000"/>
                <w:sz w:val="18"/>
                <w:lang w:val="en-GB" w:eastAsia="en-GB"/>
              </w:rPr>
              <w:t>Pertumbuhan</w:t>
            </w:r>
          </w:p>
        </w:tc>
      </w:tr>
      <w:tr w14:paraId="07935BD7"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4EC2AB38"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2021</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D2F564B"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$17.73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3C0E31A5"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8,1%</w:t>
            </w:r>
          </w:p>
        </w:tc>
      </w:tr>
      <w:tr w14:paraId="231F43A1"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3B36F2DD"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2020</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460FE51F"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$14.69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6AD5B21F"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2,2%</w:t>
            </w:r>
          </w:p>
        </w:tc>
      </w:tr>
      <w:tr w14:paraId="24447F41"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01722E6A"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2019</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46B5175"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$14.28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7420AAC7"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6%</w:t>
            </w:r>
          </w:p>
        </w:tc>
      </w:tr>
      <w:tr w14:paraId="75F84A5F"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72D2B282"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2018</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8171386"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$13.89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4854BD8B"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6,7%</w:t>
            </w:r>
          </w:p>
        </w:tc>
      </w:tr>
      <w:tr w14:paraId="748C14F6"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514A0649"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2017</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FE00E64"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$12.31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7194CD12"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6,9%</w:t>
            </w:r>
          </w:p>
        </w:tc>
      </w:tr>
      <w:tr w14:paraId="65B070BB"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3D0D1116"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2016</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39554C3D"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$11.23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85A926F"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6,8%</w:t>
            </w:r>
          </w:p>
        </w:tc>
      </w:tr>
      <w:tr w14:paraId="0DFC2175" w14:textId="77777777" w:rsidTr="00454E0B">
        <w:tblPrEx>
          <w:tblW w:w="7150" w:type="dxa"/>
          <w:tblInd w:w="945" w:type="dxa"/>
          <w:tblLook w:val="04A0"/>
        </w:tblPrEx>
        <w:trPr>
          <w:trHeight w:val="306"/>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B00176" w:rsidRPr="00B00176" w:rsidP="00454E0B" w14:paraId="3CE1AFEB"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2015</w:t>
            </w:r>
          </w:p>
        </w:tc>
        <w:tc>
          <w:tcPr>
            <w:tcW w:w="2327"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3926991F"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 xml:space="preserve">$11.06 </w:t>
            </w:r>
            <w:r w:rsidRPr="00B00176">
              <w:rPr>
                <w:rFonts w:ascii="Times New Roman" w:hAnsi="Times New Roman" w:cs="Times New Roman"/>
                <w:color w:val="000000"/>
                <w:sz w:val="18"/>
                <w:lang w:val="en-GB" w:eastAsia="en-GB"/>
              </w:rPr>
              <w:t>Triliun</w:t>
            </w:r>
          </w:p>
        </w:tc>
        <w:tc>
          <w:tcPr>
            <w:tcW w:w="3065" w:type="dxa"/>
            <w:tcBorders>
              <w:top w:val="nil"/>
              <w:left w:val="nil"/>
              <w:bottom w:val="single" w:sz="4" w:space="0" w:color="auto"/>
              <w:right w:val="single" w:sz="4" w:space="0" w:color="auto"/>
            </w:tcBorders>
            <w:shd w:val="clear" w:color="auto" w:fill="auto"/>
            <w:noWrap/>
            <w:vAlign w:val="center"/>
            <w:hideMark/>
          </w:tcPr>
          <w:p w:rsidR="00B00176" w:rsidRPr="00B00176" w:rsidP="00454E0B" w14:paraId="18CD106F" w14:textId="77777777">
            <w:pPr>
              <w:spacing w:after="0" w:line="240" w:lineRule="auto"/>
              <w:jc w:val="center"/>
              <w:rPr>
                <w:rFonts w:ascii="Times New Roman" w:hAnsi="Times New Roman" w:cs="Times New Roman"/>
                <w:color w:val="000000"/>
                <w:sz w:val="18"/>
                <w:lang w:val="en-GB" w:eastAsia="en-GB"/>
              </w:rPr>
            </w:pPr>
            <w:r w:rsidRPr="00B00176">
              <w:rPr>
                <w:rFonts w:ascii="Times New Roman" w:hAnsi="Times New Roman" w:cs="Times New Roman"/>
                <w:color w:val="000000"/>
                <w:sz w:val="18"/>
                <w:lang w:val="en-GB" w:eastAsia="en-GB"/>
              </w:rPr>
              <w:t>7%</w:t>
            </w:r>
          </w:p>
        </w:tc>
      </w:tr>
    </w:tbl>
    <w:p w:rsidR="00B00176" w:rsidRPr="00B00176" w:rsidP="00B00176" w14:paraId="1C9C42A6" w14:textId="77777777">
      <w:pPr>
        <w:spacing w:line="240" w:lineRule="auto"/>
        <w:ind w:left="810"/>
        <w:rPr>
          <w:rFonts w:ascii="Times New Roman" w:hAnsi="Times New Roman" w:cs="Times New Roman"/>
          <w:b/>
          <w:sz w:val="18"/>
          <w:szCs w:val="24"/>
          <w:lang w:val="en-GB" w:eastAsia="en-GB"/>
        </w:rPr>
      </w:pPr>
      <w:r w:rsidRPr="00B00176">
        <w:rPr>
          <w:rFonts w:ascii="Times New Roman" w:hAnsi="Times New Roman" w:cs="Times New Roman"/>
          <w:b/>
          <w:color w:val="000000"/>
          <w:sz w:val="18"/>
          <w:szCs w:val="24"/>
          <w:lang w:val="en-GB" w:eastAsia="en-GB"/>
        </w:rPr>
        <w:t>Sumber</w:t>
      </w:r>
      <w:r w:rsidRPr="00B00176">
        <w:rPr>
          <w:rFonts w:ascii="Times New Roman" w:hAnsi="Times New Roman" w:cs="Times New Roman"/>
          <w:b/>
          <w:color w:val="000000"/>
          <w:sz w:val="18"/>
          <w:szCs w:val="24"/>
          <w:lang w:val="en-GB" w:eastAsia="en-GB"/>
        </w:rPr>
        <w:t>: World Bank</w:t>
      </w:r>
    </w:p>
    <w:p w:rsidR="00B00176" w:rsidRPr="00B00176" w:rsidP="00B00176" w14:paraId="31B5962C"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tabel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GDP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tahun-ke</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terus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meningkat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meskipun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persentase</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terkadang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mengalami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penurunan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tetapi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angka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masih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positif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tujuh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terakhir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persentase</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paling </w:t>
      </w:r>
      <w:r w:rsidRPr="00B00176">
        <w:rPr>
          <w:rFonts w:ascii="Times New Roman" w:hAnsi="Times New Roman" w:cs="Times New Roman"/>
          <w:color w:val="000000"/>
          <w:sz w:val="24"/>
          <w:szCs w:val="24"/>
          <w:lang w:val="en-GB" w:eastAsia="en-GB"/>
        </w:rPr>
        <w:t>kecil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yakni</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2020,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sebesar</w:t>
      </w:r>
      <w:r w:rsidRPr="00B00176">
        <w:rPr>
          <w:rFonts w:ascii="Times New Roman" w:hAnsi="Times New Roman" w:cs="Times New Roman"/>
          <w:color w:val="000000"/>
          <w:sz w:val="24"/>
          <w:szCs w:val="24"/>
          <w:lang w:val="en-GB" w:eastAsia="en-GB"/>
        </w:rPr>
        <w:t xml:space="preserve"> 2,2%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pendapatan</w:t>
      </w:r>
      <w:r w:rsidRPr="00B00176">
        <w:rPr>
          <w:rFonts w:ascii="Times New Roman" w:hAnsi="Times New Roman" w:cs="Times New Roman"/>
          <w:color w:val="000000"/>
          <w:sz w:val="24"/>
          <w:szCs w:val="24"/>
          <w:lang w:val="en-GB" w:eastAsia="en-GB"/>
        </w:rPr>
        <w:t xml:space="preserve"> GDP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2019. </w:t>
      </w:r>
      <w:r w:rsidRPr="00B00176">
        <w:rPr>
          <w:rFonts w:ascii="Times New Roman" w:hAnsi="Times New Roman" w:cs="Times New Roman"/>
          <w:color w:val="000000"/>
          <w:sz w:val="24"/>
          <w:szCs w:val="24"/>
          <w:lang w:val="en-GB" w:eastAsia="en-GB"/>
        </w:rPr>
        <w:t>Sedangkan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2021,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persentasenya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yaitu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sebesar</w:t>
      </w:r>
      <w:r w:rsidRPr="00B00176">
        <w:rPr>
          <w:rFonts w:ascii="Times New Roman" w:hAnsi="Times New Roman" w:cs="Times New Roman"/>
          <w:color w:val="000000"/>
          <w:sz w:val="24"/>
          <w:szCs w:val="24"/>
          <w:lang w:val="en-GB" w:eastAsia="en-GB"/>
        </w:rPr>
        <w:t xml:space="preserve"> 8,1%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total GDP </w:t>
      </w:r>
      <w:r w:rsidRPr="00B00176">
        <w:rPr>
          <w:rFonts w:ascii="Times New Roman" w:hAnsi="Times New Roman" w:cs="Times New Roman"/>
          <w:color w:val="000000"/>
          <w:sz w:val="24"/>
          <w:szCs w:val="24"/>
          <w:lang w:val="en-GB" w:eastAsia="en-GB"/>
        </w:rPr>
        <w:t>sebanyak</w:t>
      </w:r>
      <w:r w:rsidRPr="00B00176">
        <w:rPr>
          <w:rFonts w:ascii="Times New Roman" w:hAnsi="Times New Roman" w:cs="Times New Roman"/>
          <w:color w:val="000000"/>
          <w:sz w:val="24"/>
          <w:szCs w:val="24"/>
          <w:lang w:val="en-GB" w:eastAsia="en-GB"/>
        </w:rPr>
        <w:t xml:space="preserve"> US$ 17,73 </w:t>
      </w:r>
      <w:r w:rsidRPr="00B00176">
        <w:rPr>
          <w:rFonts w:ascii="Times New Roman" w:hAnsi="Times New Roman" w:cs="Times New Roman"/>
          <w:color w:val="000000"/>
          <w:sz w:val="24"/>
          <w:szCs w:val="24"/>
          <w:lang w:val="en-GB" w:eastAsia="en-GB"/>
        </w:rPr>
        <w:t>triliun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besarannya</w:t>
      </w:r>
      <w:r w:rsidRPr="00B00176">
        <w:rPr>
          <w:rFonts w:ascii="Times New Roman" w:hAnsi="Times New Roman" w:cs="Times New Roman"/>
          <w:color w:val="000000"/>
          <w:sz w:val="24"/>
          <w:szCs w:val="24"/>
          <w:lang w:val="en-GB" w:eastAsia="en-GB"/>
        </w:rPr>
        <w:t xml:space="preserve"> GDP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berada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posisi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kedua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pendapatan</w:t>
      </w:r>
      <w:r w:rsidRPr="00B00176">
        <w:rPr>
          <w:rFonts w:ascii="Times New Roman" w:hAnsi="Times New Roman" w:cs="Times New Roman"/>
          <w:color w:val="000000"/>
          <w:sz w:val="24"/>
          <w:szCs w:val="24"/>
          <w:lang w:val="en-GB" w:eastAsia="en-GB"/>
        </w:rPr>
        <w:t xml:space="preserve"> GDP </w:t>
      </w:r>
      <w:r w:rsidRPr="00B00176">
        <w:rPr>
          <w:rFonts w:ascii="Times New Roman" w:hAnsi="Times New Roman" w:cs="Times New Roman"/>
          <w:color w:val="000000"/>
          <w:sz w:val="24"/>
          <w:szCs w:val="24"/>
          <w:lang w:val="en-GB" w:eastAsia="en-GB"/>
        </w:rPr>
        <w:t>terbesar</w:t>
      </w:r>
      <w:r w:rsidRPr="00B00176">
        <w:rPr>
          <w:rFonts w:ascii="Times New Roman" w:hAnsi="Times New Roman" w:cs="Times New Roman"/>
          <w:color w:val="000000"/>
          <w:sz w:val="24"/>
          <w:szCs w:val="24"/>
          <w:lang w:val="en-GB" w:eastAsia="en-GB"/>
        </w:rPr>
        <w:t xml:space="preserve"> di dunia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2021. </w:t>
      </w:r>
      <w:r w:rsidRPr="00B00176">
        <w:rPr>
          <w:rFonts w:ascii="Times New Roman" w:hAnsi="Times New Roman" w:cs="Times New Roman"/>
          <w:color w:val="000000"/>
          <w:sz w:val="24"/>
          <w:szCs w:val="24"/>
          <w:lang w:val="en-GB" w:eastAsia="en-GB"/>
        </w:rPr>
        <w:t>Berikut</w:t>
      </w:r>
      <w:r w:rsidRPr="00B00176">
        <w:rPr>
          <w:rFonts w:ascii="Times New Roman" w:hAnsi="Times New Roman" w:cs="Times New Roman"/>
          <w:color w:val="000000"/>
          <w:sz w:val="24"/>
          <w:szCs w:val="24"/>
          <w:lang w:val="en-GB" w:eastAsia="en-GB"/>
        </w:rPr>
        <w:t xml:space="preserve"> daftar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lima negara </w:t>
      </w:r>
      <w:r w:rsidRPr="00B00176">
        <w:rPr>
          <w:rFonts w:ascii="Times New Roman" w:hAnsi="Times New Roman" w:cs="Times New Roman"/>
          <w:color w:val="000000"/>
          <w:sz w:val="24"/>
          <w:szCs w:val="24"/>
          <w:lang w:val="en-GB" w:eastAsia="en-GB"/>
        </w:rPr>
        <w:t>teratas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GDP </w:t>
      </w:r>
      <w:r w:rsidRPr="00B00176">
        <w:rPr>
          <w:rFonts w:ascii="Times New Roman" w:hAnsi="Times New Roman" w:cs="Times New Roman"/>
          <w:color w:val="000000"/>
          <w:sz w:val="24"/>
          <w:szCs w:val="24"/>
          <w:lang w:val="en-GB" w:eastAsia="en-GB"/>
        </w:rPr>
        <w:t>tebesar</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2021:</w:t>
      </w:r>
    </w:p>
    <w:p w:rsidR="00B00176" w:rsidRPr="00B00176" w:rsidP="00B00176" w14:paraId="1E4EF4D9" w14:textId="77777777">
      <w:pPr>
        <w:spacing w:before="240" w:line="240" w:lineRule="auto"/>
        <w:ind w:firstLine="720"/>
        <w:jc w:val="center"/>
        <w:rPr>
          <w:rFonts w:ascii="Times New Roman" w:hAnsi="Times New Roman" w:cs="Times New Roman"/>
          <w:b/>
          <w:color w:val="000000"/>
          <w:sz w:val="18"/>
          <w:szCs w:val="24"/>
          <w:lang w:val="en-GB" w:eastAsia="en-GB"/>
        </w:rPr>
      </w:pPr>
      <w:r w:rsidRPr="00B00176">
        <w:rPr>
          <w:rFonts w:ascii="Times New Roman" w:hAnsi="Times New Roman" w:cs="Times New Roman"/>
          <w:b/>
          <w:color w:val="000000"/>
          <w:sz w:val="18"/>
          <w:szCs w:val="24"/>
          <w:lang w:val="en-GB" w:eastAsia="en-GB"/>
        </w:rPr>
        <w:t>Tabel</w:t>
      </w:r>
      <w:r w:rsidRPr="00B00176">
        <w:rPr>
          <w:rFonts w:ascii="Times New Roman" w:hAnsi="Times New Roman" w:cs="Times New Roman"/>
          <w:b/>
          <w:color w:val="000000"/>
          <w:sz w:val="18"/>
          <w:szCs w:val="24"/>
          <w:lang w:val="en-GB" w:eastAsia="en-GB"/>
        </w:rPr>
        <w:t xml:space="preserve"> 4. Daftar Lima </w:t>
      </w:r>
      <w:r w:rsidRPr="00B00176">
        <w:rPr>
          <w:rFonts w:ascii="Times New Roman" w:hAnsi="Times New Roman" w:cs="Times New Roman"/>
          <w:b/>
          <w:color w:val="000000"/>
          <w:sz w:val="18"/>
          <w:szCs w:val="24"/>
          <w:lang w:val="en-GB" w:eastAsia="en-GB"/>
        </w:rPr>
        <w:t>Besar</w:t>
      </w:r>
      <w:r w:rsidRPr="00B00176">
        <w:rPr>
          <w:rFonts w:ascii="Times New Roman" w:hAnsi="Times New Roman" w:cs="Times New Roman"/>
          <w:b/>
          <w:color w:val="000000"/>
          <w:sz w:val="18"/>
          <w:szCs w:val="24"/>
          <w:lang w:val="en-GB" w:eastAsia="en-GB"/>
        </w:rPr>
        <w:t xml:space="preserve"> Negara </w:t>
      </w:r>
      <w:r w:rsidRPr="00B00176">
        <w:rPr>
          <w:rFonts w:ascii="Times New Roman" w:hAnsi="Times New Roman" w:cs="Times New Roman"/>
          <w:b/>
          <w:color w:val="000000"/>
          <w:sz w:val="18"/>
          <w:szCs w:val="24"/>
          <w:lang w:val="en-GB" w:eastAsia="en-GB"/>
        </w:rPr>
        <w:t>dengan</w:t>
      </w:r>
      <w:r w:rsidRPr="00B00176">
        <w:rPr>
          <w:rFonts w:ascii="Times New Roman" w:hAnsi="Times New Roman" w:cs="Times New Roman"/>
          <w:b/>
          <w:color w:val="000000"/>
          <w:sz w:val="18"/>
          <w:szCs w:val="24"/>
          <w:lang w:val="en-GB" w:eastAsia="en-GB"/>
        </w:rPr>
        <w:t xml:space="preserve"> GDP </w:t>
      </w:r>
      <w:r w:rsidRPr="00B00176">
        <w:rPr>
          <w:rFonts w:ascii="Times New Roman" w:hAnsi="Times New Roman" w:cs="Times New Roman"/>
          <w:b/>
          <w:color w:val="000000"/>
          <w:sz w:val="18"/>
          <w:szCs w:val="24"/>
          <w:lang w:val="en-GB" w:eastAsia="en-GB"/>
        </w:rPr>
        <w:t>Terbesar</w:t>
      </w:r>
    </w:p>
    <w:tbl>
      <w:tblPr>
        <w:tblW w:w="6354" w:type="dxa"/>
        <w:tblInd w:w="1443" w:type="dxa"/>
        <w:tblLook w:val="04A0"/>
      </w:tblPr>
      <w:tblGrid>
        <w:gridCol w:w="1186"/>
        <w:gridCol w:w="2790"/>
        <w:gridCol w:w="2378"/>
      </w:tblGrid>
      <w:tr w14:paraId="093C5CB0" w14:textId="77777777" w:rsidTr="00454E0B">
        <w:tblPrEx>
          <w:tblW w:w="6354" w:type="dxa"/>
          <w:tblInd w:w="1443" w:type="dxa"/>
          <w:tblLook w:val="04A0"/>
        </w:tblPrEx>
        <w:trPr>
          <w:trHeight w:val="245"/>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76" w:rsidRPr="00B00176" w:rsidP="00454E0B" w14:paraId="5613DAA9" w14:textId="77777777">
            <w:pPr>
              <w:spacing w:after="0" w:line="240" w:lineRule="auto"/>
              <w:jc w:val="center"/>
              <w:rPr>
                <w:rFonts w:ascii="Times New Roman" w:hAnsi="Times New Roman" w:cs="Times New Roman"/>
                <w:b/>
                <w:bCs/>
                <w:color w:val="000000"/>
                <w:sz w:val="18"/>
                <w:szCs w:val="24"/>
                <w:lang w:val="en-GB" w:eastAsia="en-GB"/>
              </w:rPr>
            </w:pPr>
            <w:r w:rsidRPr="00B00176">
              <w:rPr>
                <w:rFonts w:ascii="Times New Roman" w:hAnsi="Times New Roman" w:cs="Times New Roman"/>
                <w:b/>
                <w:bCs/>
                <w:color w:val="000000"/>
                <w:sz w:val="18"/>
                <w:szCs w:val="24"/>
                <w:lang w:val="en-GB" w:eastAsia="en-GB"/>
              </w:rPr>
              <w:t>Ranking</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B00176" w:rsidRPr="00B00176" w:rsidP="00454E0B" w14:paraId="52B85737" w14:textId="77777777">
            <w:pPr>
              <w:spacing w:after="0" w:line="240" w:lineRule="auto"/>
              <w:jc w:val="center"/>
              <w:rPr>
                <w:rFonts w:ascii="Times New Roman" w:hAnsi="Times New Roman" w:cs="Times New Roman"/>
                <w:b/>
                <w:bCs/>
                <w:color w:val="000000"/>
                <w:sz w:val="18"/>
                <w:szCs w:val="24"/>
                <w:lang w:val="en-GB" w:eastAsia="en-GB"/>
              </w:rPr>
            </w:pPr>
            <w:r w:rsidRPr="00B00176">
              <w:rPr>
                <w:rFonts w:ascii="Times New Roman" w:hAnsi="Times New Roman" w:cs="Times New Roman"/>
                <w:b/>
                <w:bCs/>
                <w:color w:val="000000"/>
                <w:sz w:val="18"/>
                <w:szCs w:val="24"/>
                <w:lang w:val="en-GB" w:eastAsia="en-GB"/>
              </w:rPr>
              <w:t>Negara</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rsidR="00B00176" w:rsidRPr="00B00176" w:rsidP="00454E0B" w14:paraId="04F6C04F" w14:textId="77777777">
            <w:pPr>
              <w:spacing w:after="0" w:line="240" w:lineRule="auto"/>
              <w:jc w:val="center"/>
              <w:rPr>
                <w:rFonts w:ascii="Times New Roman" w:hAnsi="Times New Roman" w:cs="Times New Roman"/>
                <w:b/>
                <w:bCs/>
                <w:color w:val="000000"/>
                <w:sz w:val="18"/>
                <w:szCs w:val="24"/>
                <w:lang w:val="en-GB" w:eastAsia="en-GB"/>
              </w:rPr>
            </w:pPr>
            <w:r w:rsidRPr="00B00176">
              <w:rPr>
                <w:rFonts w:ascii="Times New Roman" w:hAnsi="Times New Roman" w:cs="Times New Roman"/>
                <w:b/>
                <w:bCs/>
                <w:color w:val="000000"/>
                <w:sz w:val="18"/>
                <w:szCs w:val="24"/>
                <w:lang w:val="en-GB" w:eastAsia="en-GB"/>
              </w:rPr>
              <w:t xml:space="preserve">GDP </w:t>
            </w:r>
          </w:p>
        </w:tc>
      </w:tr>
      <w:tr w14:paraId="65B4C493" w14:textId="77777777" w:rsidTr="00454E0B">
        <w:tblPrEx>
          <w:tblW w:w="6354" w:type="dxa"/>
          <w:tblInd w:w="1443" w:type="dxa"/>
          <w:tblLook w:val="04A0"/>
        </w:tblPrEx>
        <w:trPr>
          <w:trHeight w:val="25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B00176" w:rsidRPr="00B00176" w:rsidP="00454E0B" w14:paraId="6BBC7213"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1</w:t>
            </w:r>
          </w:p>
        </w:tc>
        <w:tc>
          <w:tcPr>
            <w:tcW w:w="2790"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37712E33"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Amerika </w:t>
            </w:r>
            <w:r w:rsidRPr="00B00176">
              <w:rPr>
                <w:rFonts w:ascii="Times New Roman" w:hAnsi="Times New Roman" w:cs="Times New Roman"/>
                <w:color w:val="000000"/>
                <w:sz w:val="18"/>
                <w:szCs w:val="24"/>
                <w:lang w:val="en-GB" w:eastAsia="en-GB"/>
              </w:rPr>
              <w:t>Serikat</w:t>
            </w:r>
          </w:p>
        </w:tc>
        <w:tc>
          <w:tcPr>
            <w:tcW w:w="2378"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0C063891"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$23 </w:t>
            </w:r>
            <w:r w:rsidRPr="00B00176">
              <w:rPr>
                <w:rFonts w:ascii="Times New Roman" w:hAnsi="Times New Roman" w:cs="Times New Roman"/>
                <w:color w:val="000000"/>
                <w:sz w:val="18"/>
                <w:szCs w:val="24"/>
                <w:lang w:val="en-GB" w:eastAsia="en-GB"/>
              </w:rPr>
              <w:t>Triliun</w:t>
            </w:r>
          </w:p>
        </w:tc>
      </w:tr>
      <w:tr w14:paraId="59D21ACA" w14:textId="77777777" w:rsidTr="00454E0B">
        <w:tblPrEx>
          <w:tblW w:w="6354" w:type="dxa"/>
          <w:tblInd w:w="1443" w:type="dxa"/>
          <w:tblLook w:val="04A0"/>
        </w:tblPrEx>
        <w:trPr>
          <w:trHeight w:val="25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B00176" w:rsidRPr="00B00176" w:rsidP="00454E0B" w14:paraId="62E63A8E"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2</w:t>
            </w:r>
          </w:p>
        </w:tc>
        <w:tc>
          <w:tcPr>
            <w:tcW w:w="2790"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35613CCB"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Tiongkok</w:t>
            </w:r>
          </w:p>
        </w:tc>
        <w:tc>
          <w:tcPr>
            <w:tcW w:w="2378"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6E65FE1A"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$17.73 </w:t>
            </w:r>
            <w:r w:rsidRPr="00B00176">
              <w:rPr>
                <w:rFonts w:ascii="Times New Roman" w:hAnsi="Times New Roman" w:cs="Times New Roman"/>
                <w:color w:val="000000"/>
                <w:sz w:val="18"/>
                <w:szCs w:val="24"/>
                <w:lang w:val="en-GB" w:eastAsia="en-GB"/>
              </w:rPr>
              <w:t>Triliun</w:t>
            </w:r>
          </w:p>
        </w:tc>
      </w:tr>
      <w:tr w14:paraId="0F7AD159" w14:textId="77777777" w:rsidTr="00454E0B">
        <w:tblPrEx>
          <w:tblW w:w="6354" w:type="dxa"/>
          <w:tblInd w:w="1443" w:type="dxa"/>
          <w:tblLook w:val="04A0"/>
        </w:tblPrEx>
        <w:trPr>
          <w:trHeight w:val="25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B00176" w:rsidRPr="00B00176" w:rsidP="00454E0B" w14:paraId="6C5A8E39"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3</w:t>
            </w:r>
          </w:p>
        </w:tc>
        <w:tc>
          <w:tcPr>
            <w:tcW w:w="2790"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690F0E8D"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Jepang</w:t>
            </w:r>
          </w:p>
        </w:tc>
        <w:tc>
          <w:tcPr>
            <w:tcW w:w="2378"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01AE1C28"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$4.93 </w:t>
            </w:r>
            <w:r w:rsidRPr="00B00176">
              <w:rPr>
                <w:rFonts w:ascii="Times New Roman" w:hAnsi="Times New Roman" w:cs="Times New Roman"/>
                <w:color w:val="000000"/>
                <w:sz w:val="18"/>
                <w:szCs w:val="24"/>
                <w:lang w:val="en-GB" w:eastAsia="en-GB"/>
              </w:rPr>
              <w:t>Triliun</w:t>
            </w:r>
          </w:p>
        </w:tc>
      </w:tr>
      <w:tr w14:paraId="027C0B47" w14:textId="77777777" w:rsidTr="00454E0B">
        <w:tblPrEx>
          <w:tblW w:w="6354" w:type="dxa"/>
          <w:tblInd w:w="1443" w:type="dxa"/>
          <w:tblLook w:val="04A0"/>
        </w:tblPrEx>
        <w:trPr>
          <w:trHeight w:val="25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B00176" w:rsidRPr="00B00176" w:rsidP="00454E0B" w14:paraId="75BDFA41"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4</w:t>
            </w:r>
          </w:p>
        </w:tc>
        <w:tc>
          <w:tcPr>
            <w:tcW w:w="2790"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143685EE"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Jerman</w:t>
            </w:r>
          </w:p>
        </w:tc>
        <w:tc>
          <w:tcPr>
            <w:tcW w:w="2378"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0ABCA7BF"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$4.22 </w:t>
            </w:r>
            <w:r w:rsidRPr="00B00176">
              <w:rPr>
                <w:rFonts w:ascii="Times New Roman" w:hAnsi="Times New Roman" w:cs="Times New Roman"/>
                <w:color w:val="000000"/>
                <w:sz w:val="18"/>
                <w:szCs w:val="24"/>
                <w:lang w:val="en-GB" w:eastAsia="en-GB"/>
              </w:rPr>
              <w:t>Triliun</w:t>
            </w:r>
          </w:p>
        </w:tc>
      </w:tr>
      <w:tr w14:paraId="12BE6A58" w14:textId="77777777" w:rsidTr="00454E0B">
        <w:tblPrEx>
          <w:tblW w:w="6354" w:type="dxa"/>
          <w:tblInd w:w="1443" w:type="dxa"/>
          <w:tblLook w:val="04A0"/>
        </w:tblPrEx>
        <w:trPr>
          <w:trHeight w:val="25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B00176" w:rsidRPr="00B00176" w:rsidP="00454E0B" w14:paraId="6BC961CE" w14:textId="77777777">
            <w:pPr>
              <w:spacing w:after="0" w:line="240" w:lineRule="auto"/>
              <w:jc w:val="center"/>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5</w:t>
            </w:r>
          </w:p>
        </w:tc>
        <w:tc>
          <w:tcPr>
            <w:tcW w:w="2790"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27BA12D4"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UK</w:t>
            </w:r>
          </w:p>
        </w:tc>
        <w:tc>
          <w:tcPr>
            <w:tcW w:w="2378" w:type="dxa"/>
            <w:tcBorders>
              <w:top w:val="nil"/>
              <w:left w:val="nil"/>
              <w:bottom w:val="single" w:sz="4" w:space="0" w:color="auto"/>
              <w:right w:val="single" w:sz="4" w:space="0" w:color="auto"/>
            </w:tcBorders>
            <w:shd w:val="clear" w:color="auto" w:fill="auto"/>
            <w:noWrap/>
            <w:vAlign w:val="bottom"/>
            <w:hideMark/>
          </w:tcPr>
          <w:p w:rsidR="00B00176" w:rsidRPr="00B00176" w:rsidP="00454E0B" w14:paraId="2871044B" w14:textId="77777777">
            <w:pPr>
              <w:spacing w:after="0" w:line="240" w:lineRule="auto"/>
              <w:rPr>
                <w:rFonts w:ascii="Times New Roman" w:hAnsi="Times New Roman" w:cs="Times New Roman"/>
                <w:color w:val="000000"/>
                <w:sz w:val="18"/>
                <w:szCs w:val="24"/>
                <w:lang w:val="en-GB" w:eastAsia="en-GB"/>
              </w:rPr>
            </w:pPr>
            <w:r w:rsidRPr="00B00176">
              <w:rPr>
                <w:rFonts w:ascii="Times New Roman" w:hAnsi="Times New Roman" w:cs="Times New Roman"/>
                <w:color w:val="000000"/>
                <w:sz w:val="18"/>
                <w:szCs w:val="24"/>
                <w:lang w:val="en-GB" w:eastAsia="en-GB"/>
              </w:rPr>
              <w:t xml:space="preserve">$3.18 </w:t>
            </w:r>
            <w:r w:rsidRPr="00B00176">
              <w:rPr>
                <w:rFonts w:ascii="Times New Roman" w:hAnsi="Times New Roman" w:cs="Times New Roman"/>
                <w:color w:val="000000"/>
                <w:sz w:val="18"/>
                <w:szCs w:val="24"/>
                <w:lang w:val="en-GB" w:eastAsia="en-GB"/>
              </w:rPr>
              <w:t>Triliun</w:t>
            </w:r>
          </w:p>
        </w:tc>
      </w:tr>
    </w:tbl>
    <w:p w:rsidR="00B00176" w:rsidRPr="00B00176" w:rsidP="00B00176" w14:paraId="2E02752E" w14:textId="77777777">
      <w:pPr>
        <w:spacing w:line="240" w:lineRule="auto"/>
        <w:ind w:left="1350"/>
        <w:rPr>
          <w:rFonts w:ascii="Times New Roman" w:hAnsi="Times New Roman" w:cs="Times New Roman"/>
          <w:b/>
          <w:sz w:val="18"/>
          <w:szCs w:val="24"/>
          <w:lang w:val="en-GB" w:eastAsia="en-GB"/>
        </w:rPr>
      </w:pPr>
      <w:r w:rsidRPr="00B00176">
        <w:rPr>
          <w:rFonts w:ascii="Times New Roman" w:hAnsi="Times New Roman" w:cs="Times New Roman"/>
          <w:b/>
          <w:color w:val="000000"/>
          <w:sz w:val="18"/>
          <w:szCs w:val="24"/>
          <w:lang w:val="en-GB" w:eastAsia="en-GB"/>
        </w:rPr>
        <w:t>Sumber</w:t>
      </w:r>
      <w:r w:rsidRPr="00B00176">
        <w:rPr>
          <w:rFonts w:ascii="Times New Roman" w:hAnsi="Times New Roman" w:cs="Times New Roman"/>
          <w:b/>
          <w:color w:val="000000"/>
          <w:sz w:val="18"/>
          <w:szCs w:val="24"/>
          <w:lang w:val="en-GB" w:eastAsia="en-GB"/>
        </w:rPr>
        <w:t xml:space="preserve"> World Bank</w:t>
      </w:r>
    </w:p>
    <w:p w:rsidR="00B00176" w:rsidRPr="00B00176" w:rsidP="00B00176" w14:paraId="2F563CEE"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tabel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satu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tingkat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dibawah</w:t>
      </w:r>
      <w:r w:rsidRPr="00B00176">
        <w:rPr>
          <w:rFonts w:ascii="Times New Roman" w:hAnsi="Times New Roman" w:cs="Times New Roman"/>
          <w:color w:val="000000"/>
          <w:sz w:val="24"/>
          <w:szCs w:val="24"/>
          <w:lang w:val="en-GB" w:eastAsia="en-GB"/>
        </w:rPr>
        <w:t xml:space="preserve"> AS yang </w:t>
      </w:r>
      <w:r w:rsidRPr="00B00176">
        <w:rPr>
          <w:rFonts w:ascii="Times New Roman" w:hAnsi="Times New Roman" w:cs="Times New Roman"/>
          <w:color w:val="000000"/>
          <w:sz w:val="24"/>
          <w:szCs w:val="24"/>
          <w:lang w:val="en-GB" w:eastAsia="en-GB"/>
        </w:rPr>
        <w:t>berada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diposisi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teratas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total GDP </w:t>
      </w:r>
      <w:r w:rsidRPr="00B00176">
        <w:rPr>
          <w:rFonts w:ascii="Times New Roman" w:hAnsi="Times New Roman" w:cs="Times New Roman"/>
          <w:color w:val="000000"/>
          <w:sz w:val="24"/>
          <w:szCs w:val="24"/>
          <w:lang w:val="en-GB" w:eastAsia="en-GB"/>
        </w:rPr>
        <w:t>sebesar</w:t>
      </w:r>
      <w:r w:rsidRPr="00B00176">
        <w:rPr>
          <w:rFonts w:ascii="Times New Roman" w:hAnsi="Times New Roman" w:cs="Times New Roman"/>
          <w:color w:val="000000"/>
          <w:sz w:val="24"/>
          <w:szCs w:val="24"/>
          <w:lang w:val="en-GB" w:eastAsia="en-GB"/>
        </w:rPr>
        <w:t xml:space="preserve"> US$ 23 </w:t>
      </w:r>
      <w:r w:rsidRPr="00B00176">
        <w:rPr>
          <w:rFonts w:ascii="Times New Roman" w:hAnsi="Times New Roman" w:cs="Times New Roman"/>
          <w:color w:val="000000"/>
          <w:sz w:val="24"/>
          <w:szCs w:val="24"/>
          <w:lang w:val="en-GB" w:eastAsia="en-GB"/>
        </w:rPr>
        <w:t>triliun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Perbandingan</w:t>
      </w:r>
      <w:r w:rsidRPr="00B00176">
        <w:rPr>
          <w:rFonts w:ascii="Times New Roman" w:hAnsi="Times New Roman" w:cs="Times New Roman"/>
          <w:color w:val="000000"/>
          <w:sz w:val="24"/>
          <w:szCs w:val="24"/>
          <w:lang w:val="en-GB" w:eastAsia="en-GB"/>
        </w:rPr>
        <w:t xml:space="preserve"> yang sangat </w:t>
      </w:r>
      <w:r w:rsidRPr="00B00176">
        <w:rPr>
          <w:rFonts w:ascii="Times New Roman" w:hAnsi="Times New Roman" w:cs="Times New Roman"/>
          <w:color w:val="000000"/>
          <w:sz w:val="24"/>
          <w:szCs w:val="24"/>
          <w:lang w:val="en-GB" w:eastAsia="en-GB"/>
        </w:rPr>
        <w:t>jauh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Jepang</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berada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urutan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ketiga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selisih</w:t>
      </w:r>
      <w:r w:rsidRPr="00B00176">
        <w:rPr>
          <w:rFonts w:ascii="Times New Roman" w:hAnsi="Times New Roman" w:cs="Times New Roman"/>
          <w:color w:val="000000"/>
          <w:sz w:val="24"/>
          <w:szCs w:val="24"/>
          <w:lang w:val="en-GB" w:eastAsia="en-GB"/>
        </w:rPr>
        <w:t xml:space="preserve"> GDP </w:t>
      </w:r>
      <w:r w:rsidRPr="00B00176">
        <w:rPr>
          <w:rFonts w:ascii="Times New Roman" w:hAnsi="Times New Roman" w:cs="Times New Roman"/>
          <w:color w:val="000000"/>
          <w:sz w:val="24"/>
          <w:szCs w:val="24"/>
          <w:lang w:val="en-GB" w:eastAsia="en-GB"/>
        </w:rPr>
        <w:t>sebesar</w:t>
      </w:r>
      <w:r w:rsidRPr="00B00176">
        <w:rPr>
          <w:rFonts w:ascii="Times New Roman" w:hAnsi="Times New Roman" w:cs="Times New Roman"/>
          <w:color w:val="000000"/>
          <w:sz w:val="24"/>
          <w:szCs w:val="24"/>
          <w:lang w:val="en-GB" w:eastAsia="en-GB"/>
        </w:rPr>
        <w:t xml:space="preserve"> US$ 12,8 </w:t>
      </w:r>
      <w:r w:rsidRPr="00B00176">
        <w:rPr>
          <w:rFonts w:ascii="Times New Roman" w:hAnsi="Times New Roman" w:cs="Times New Roman"/>
          <w:color w:val="000000"/>
          <w:sz w:val="24"/>
          <w:szCs w:val="24"/>
          <w:lang w:val="en-GB" w:eastAsia="en-GB"/>
        </w:rPr>
        <w:t>Triliun</w:t>
      </w:r>
      <w:r w:rsidRPr="00B00176">
        <w:rPr>
          <w:rFonts w:ascii="Times New Roman" w:hAnsi="Times New Roman" w:cs="Times New Roman"/>
          <w:color w:val="000000"/>
          <w:sz w:val="24"/>
          <w:szCs w:val="24"/>
          <w:lang w:val="en-GB" w:eastAsia="en-GB"/>
        </w:rPr>
        <w:t xml:space="preserve">. Dari daftar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tabel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kita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dua</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pendapatan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nasional</w:t>
      </w:r>
      <w:r w:rsidRPr="00B00176">
        <w:rPr>
          <w:rFonts w:ascii="Times New Roman" w:hAnsi="Times New Roman" w:cs="Times New Roman"/>
          <w:color w:val="000000"/>
          <w:sz w:val="24"/>
          <w:szCs w:val="24"/>
          <w:lang w:val="en-GB" w:eastAsia="en-GB"/>
        </w:rPr>
        <w:t xml:space="preserve"> yang sangat </w:t>
      </w:r>
      <w:r w:rsidRPr="00B00176">
        <w:rPr>
          <w:rFonts w:ascii="Times New Roman" w:hAnsi="Times New Roman" w:cs="Times New Roman"/>
          <w:color w:val="000000"/>
          <w:sz w:val="24"/>
          <w:szCs w:val="24"/>
          <w:lang w:val="en-GB" w:eastAsia="en-GB"/>
        </w:rPr>
        <w:t>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dibandingkan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negara-negara lain di dunia.</w:t>
      </w:r>
    </w:p>
    <w:p w:rsidR="00B00176" w:rsidRPr="00B00176" w:rsidP="00B00176" w14:paraId="1A6C3A6C"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 xml:space="preserve">Dari data-data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ekonomi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dan juga </w:t>
      </w:r>
      <w:r w:rsidRPr="00B00176">
        <w:rPr>
          <w:rFonts w:ascii="Times New Roman" w:hAnsi="Times New Roman" w:cs="Times New Roman"/>
          <w:color w:val="000000"/>
          <w:sz w:val="24"/>
          <w:szCs w:val="24"/>
          <w:lang w:val="en-GB" w:eastAsia="en-GB"/>
        </w:rPr>
        <w:t>posisi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perekonomian</w:t>
      </w:r>
      <w:r w:rsidRPr="00B00176">
        <w:rPr>
          <w:rFonts w:ascii="Times New Roman" w:hAnsi="Times New Roman" w:cs="Times New Roman"/>
          <w:color w:val="000000"/>
          <w:sz w:val="24"/>
          <w:szCs w:val="24"/>
          <w:lang w:val="en-GB" w:eastAsia="en-GB"/>
        </w:rPr>
        <w:t xml:space="preserve"> dunia di </w:t>
      </w:r>
      <w:r w:rsidRPr="00B00176">
        <w:rPr>
          <w:rFonts w:ascii="Times New Roman" w:hAnsi="Times New Roman" w:cs="Times New Roman"/>
          <w:color w:val="000000"/>
          <w:sz w:val="24"/>
          <w:szCs w:val="24"/>
          <w:lang w:val="en-GB" w:eastAsia="en-GB"/>
        </w:rPr>
        <w:t>atas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jelas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tempat</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potensi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w:t>
      </w:r>
      <w:r w:rsidRPr="00B00176">
        <w:rPr>
          <w:rFonts w:ascii="Times New Roman" w:hAnsi="Times New Roman" w:cs="Times New Roman"/>
          <w:color w:val="000000"/>
          <w:sz w:val="24"/>
          <w:szCs w:val="24"/>
          <w:lang w:val="en-GB" w:eastAsia="en-GB"/>
        </w:rPr>
        <w:t xml:space="preserve">. NBA pun </w:t>
      </w:r>
      <w:r w:rsidRPr="00B00176">
        <w:rPr>
          <w:rFonts w:ascii="Times New Roman" w:hAnsi="Times New Roman" w:cs="Times New Roman"/>
          <w:color w:val="000000"/>
          <w:sz w:val="24"/>
          <w:szCs w:val="24"/>
          <w:lang w:val="en-GB" w:eastAsia="en-GB"/>
        </w:rPr>
        <w:t>melihat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potensi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ekonominya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juga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pasar yang sangat </w:t>
      </w:r>
      <w:r w:rsidRPr="00B00176">
        <w:rPr>
          <w:rFonts w:ascii="Times New Roman" w:hAnsi="Times New Roman" w:cs="Times New Roman"/>
          <w:color w:val="000000"/>
          <w:sz w:val="24"/>
          <w:szCs w:val="24"/>
          <w:lang w:val="en-GB" w:eastAsia="en-GB"/>
        </w:rPr>
        <w:t>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tayangan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pertandingan</w:t>
      </w:r>
      <w:r w:rsidRPr="00B00176">
        <w:rPr>
          <w:rFonts w:ascii="Times New Roman" w:hAnsi="Times New Roman" w:cs="Times New Roman"/>
          <w:color w:val="000000"/>
          <w:sz w:val="24"/>
          <w:szCs w:val="24"/>
          <w:lang w:val="en-GB" w:eastAsia="en-GB"/>
        </w:rPr>
        <w:t xml:space="preserve"> NBA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2018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jumlah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penonton</w:t>
      </w:r>
      <w:r w:rsidRPr="00B00176">
        <w:rPr>
          <w:rFonts w:ascii="Times New Roman" w:hAnsi="Times New Roman" w:cs="Times New Roman"/>
          <w:color w:val="000000"/>
          <w:sz w:val="24"/>
          <w:szCs w:val="24"/>
          <w:lang w:val="en-GB" w:eastAsia="en-GB"/>
        </w:rPr>
        <w:t xml:space="preserve"> yang 2,5 kali </w:t>
      </w:r>
      <w:r w:rsidRPr="00B00176">
        <w:rPr>
          <w:rFonts w:ascii="Times New Roman" w:hAnsi="Times New Roman" w:cs="Times New Roman"/>
          <w:color w:val="000000"/>
          <w:sz w:val="24"/>
          <w:szCs w:val="24"/>
          <w:lang w:val="en-GB" w:eastAsia="en-GB"/>
        </w:rPr>
        <w:t>lebih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daripada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jumlah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penduduk</w:t>
      </w:r>
      <w:r w:rsidRPr="00B00176">
        <w:rPr>
          <w:rFonts w:ascii="Times New Roman" w:hAnsi="Times New Roman" w:cs="Times New Roman"/>
          <w:color w:val="000000"/>
          <w:sz w:val="24"/>
          <w:szCs w:val="24"/>
          <w:lang w:val="en-GB" w:eastAsia="en-GB"/>
        </w:rPr>
        <w:t xml:space="preserve"> di AS (</w:t>
      </w:r>
      <w:r w:rsidRPr="00B00176">
        <w:rPr>
          <w:rFonts w:ascii="Times New Roman" w:hAnsi="Times New Roman" w:cs="Times New Roman"/>
          <w:color w:val="000000"/>
          <w:sz w:val="24"/>
          <w:szCs w:val="24"/>
          <w:lang w:val="en-GB" w:eastAsia="en-GB"/>
        </w:rPr>
        <w:t>Novy</w:t>
      </w:r>
      <w:r w:rsidRPr="00B00176">
        <w:rPr>
          <w:rFonts w:ascii="Times New Roman" w:hAnsi="Times New Roman" w:cs="Times New Roman"/>
          <w:color w:val="000000"/>
          <w:sz w:val="24"/>
          <w:szCs w:val="24"/>
          <w:lang w:val="en-GB" w:eastAsia="en-GB"/>
        </w:rPr>
        <w:t>-Williams, 2019).</w:t>
      </w:r>
    </w:p>
    <w:p w:rsidR="00B00176" w:rsidRPr="00B00176" w:rsidP="00B00176" w14:paraId="450A1168"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 xml:space="preserve">Jika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perkembangan</w:t>
      </w:r>
      <w:r w:rsidRPr="00B00176">
        <w:rPr>
          <w:rFonts w:ascii="Times New Roman" w:hAnsi="Times New Roman" w:cs="Times New Roman"/>
          <w:color w:val="000000"/>
          <w:sz w:val="24"/>
          <w:szCs w:val="24"/>
          <w:lang w:val="en-GB" w:eastAsia="en-GB"/>
        </w:rPr>
        <w:t xml:space="preserve"> NBA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mulai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upaya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awal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media </w:t>
      </w:r>
      <w:r w:rsidRPr="00B00176">
        <w:rPr>
          <w:rFonts w:ascii="Times New Roman" w:hAnsi="Times New Roman" w:cs="Times New Roman"/>
          <w:color w:val="000000"/>
          <w:sz w:val="24"/>
          <w:szCs w:val="24"/>
          <w:lang w:val="en-GB" w:eastAsia="en-GB"/>
        </w:rPr>
        <w:t>penyiaran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hingga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mencapai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kesuksesan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memasuki</w:t>
      </w:r>
      <w:r w:rsidRPr="00B00176">
        <w:rPr>
          <w:rFonts w:ascii="Times New Roman" w:hAnsi="Times New Roman" w:cs="Times New Roman"/>
          <w:color w:val="000000"/>
          <w:sz w:val="24"/>
          <w:szCs w:val="24"/>
          <w:lang w:val="en-GB" w:eastAsia="en-GB"/>
        </w:rPr>
        <w:t xml:space="preserve"> pasar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semua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karena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kejelian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peluang</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kesempatan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pertumbuhan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ekonomi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2019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tantangan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Akan </w:t>
      </w:r>
      <w:r w:rsidRPr="00B00176">
        <w:rPr>
          <w:rFonts w:ascii="Times New Roman" w:hAnsi="Times New Roman" w:cs="Times New Roman"/>
          <w:color w:val="000000"/>
          <w:sz w:val="24"/>
          <w:szCs w:val="24"/>
          <w:lang w:val="en-GB" w:eastAsia="en-GB"/>
        </w:rPr>
        <w:t>tetapi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didapat</w:t>
      </w:r>
      <w:r w:rsidRPr="00B00176">
        <w:rPr>
          <w:rFonts w:ascii="Times New Roman" w:hAnsi="Times New Roman" w:cs="Times New Roman"/>
          <w:color w:val="000000"/>
          <w:sz w:val="24"/>
          <w:szCs w:val="24"/>
          <w:lang w:val="en-GB" w:eastAsia="en-GB"/>
        </w:rPr>
        <w:t xml:space="preserve"> oleh NBA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sebanding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keuntungan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diperoleh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Keuntungan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bernilai</w:t>
      </w:r>
      <w:r w:rsidRPr="00B00176">
        <w:rPr>
          <w:rFonts w:ascii="Times New Roman" w:hAnsi="Times New Roman" w:cs="Times New Roman"/>
          <w:color w:val="000000"/>
          <w:sz w:val="24"/>
          <w:szCs w:val="24"/>
          <w:lang w:val="en-GB" w:eastAsia="en-GB"/>
        </w:rPr>
        <w:t xml:space="preserve"> US$ 5 </w:t>
      </w:r>
      <w:r w:rsidRPr="00B00176">
        <w:rPr>
          <w:rFonts w:ascii="Times New Roman" w:hAnsi="Times New Roman" w:cs="Times New Roman"/>
          <w:color w:val="000000"/>
          <w:sz w:val="24"/>
          <w:szCs w:val="24"/>
          <w:lang w:val="en-GB" w:eastAsia="en-GB"/>
        </w:rPr>
        <w:t>miliar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jauh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lebih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jika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dibandingkan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totalnya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sekitar</w:t>
      </w:r>
      <w:r w:rsidRPr="00B00176">
        <w:rPr>
          <w:rFonts w:ascii="Times New Roman" w:hAnsi="Times New Roman" w:cs="Times New Roman"/>
          <w:color w:val="000000"/>
          <w:sz w:val="24"/>
          <w:szCs w:val="24"/>
          <w:lang w:val="en-GB" w:eastAsia="en-GB"/>
        </w:rPr>
        <w:t xml:space="preserve"> US$ 200 </w:t>
      </w:r>
      <w:r w:rsidRPr="00B00176">
        <w:rPr>
          <w:rFonts w:ascii="Times New Roman" w:hAnsi="Times New Roman" w:cs="Times New Roman"/>
          <w:color w:val="000000"/>
          <w:sz w:val="24"/>
          <w:szCs w:val="24"/>
          <w:lang w:val="en-GB" w:eastAsia="en-GB"/>
        </w:rPr>
        <w:t>juta</w:t>
      </w:r>
      <w:r w:rsidRPr="00B00176">
        <w:rPr>
          <w:rFonts w:ascii="Times New Roman" w:hAnsi="Times New Roman" w:cs="Times New Roman"/>
          <w:color w:val="000000"/>
          <w:sz w:val="24"/>
          <w:szCs w:val="24"/>
          <w:lang w:val="en-GB" w:eastAsia="en-GB"/>
        </w:rPr>
        <w:t xml:space="preserve">. </w:t>
      </w:r>
    </w:p>
    <w:p w:rsidR="00B00176" w:rsidRPr="00B00176" w:rsidP="00B00176" w14:paraId="2E4AAA42"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Keuntungan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dihasilkan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color w:val="000000"/>
          <w:sz w:val="24"/>
          <w:szCs w:val="24"/>
          <w:lang w:val="en-GB" w:eastAsia="en-GB"/>
        </w:rPr>
        <w:t>interest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atau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tujuan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utama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selisih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jumlah</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sebanding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keuntungan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besar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tesebut</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menjadi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alasan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tetap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mempertahankan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color w:val="000000"/>
          <w:sz w:val="24"/>
          <w:szCs w:val="24"/>
          <w:lang w:val="en-GB" w:eastAsia="en-GB"/>
        </w:rPr>
        <w:t>interest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masih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terpenuhi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jika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melanjutkan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w:t>
      </w:r>
    </w:p>
    <w:p w:rsidR="00B00176" w:rsidRPr="00B00176" w:rsidP="00B00176" w14:paraId="017279E7"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Selanjutnya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alasan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juga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aspek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politik</w:t>
      </w:r>
      <w:r w:rsidRPr="00B00176">
        <w:rPr>
          <w:rFonts w:ascii="Times New Roman" w:hAnsi="Times New Roman" w:cs="Times New Roman"/>
          <w:color w:val="000000"/>
          <w:sz w:val="24"/>
          <w:szCs w:val="24"/>
          <w:lang w:val="en-GB" w:eastAsia="en-GB"/>
        </w:rPr>
        <w:t xml:space="preserve">. Dari </w:t>
      </w:r>
      <w:r w:rsidRPr="00B00176">
        <w:rPr>
          <w:rFonts w:ascii="Times New Roman" w:hAnsi="Times New Roman" w:cs="Times New Roman"/>
          <w:color w:val="000000"/>
          <w:sz w:val="24"/>
          <w:szCs w:val="24"/>
          <w:lang w:val="en-GB" w:eastAsia="en-GB"/>
        </w:rPr>
        <w:t>penjelasan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sebelumnya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perekonomian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memang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mengalami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perkembangan</w:t>
      </w:r>
      <w:r w:rsidRPr="00B00176">
        <w:rPr>
          <w:rFonts w:ascii="Times New Roman" w:hAnsi="Times New Roman" w:cs="Times New Roman"/>
          <w:color w:val="000000"/>
          <w:sz w:val="24"/>
          <w:szCs w:val="24"/>
          <w:lang w:val="en-GB" w:eastAsia="en-GB"/>
        </w:rPr>
        <w:t xml:space="preserve"> yang sangat </w:t>
      </w:r>
      <w:r w:rsidRPr="00B00176">
        <w:rPr>
          <w:rFonts w:ascii="Times New Roman" w:hAnsi="Times New Roman" w:cs="Times New Roman"/>
          <w:color w:val="000000"/>
          <w:sz w:val="24"/>
          <w:szCs w:val="24"/>
          <w:lang w:val="en-GB" w:eastAsia="en-GB"/>
        </w:rPr>
        <w:t>pesat</w:t>
      </w:r>
      <w:r w:rsidRPr="00B00176">
        <w:rPr>
          <w:rFonts w:ascii="Times New Roman" w:hAnsi="Times New Roman" w:cs="Times New Roman"/>
          <w:color w:val="000000"/>
          <w:sz w:val="24"/>
          <w:szCs w:val="24"/>
          <w:lang w:val="en-GB" w:eastAsia="en-GB"/>
        </w:rPr>
        <w:t xml:space="preserve">. Hal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karena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reformasi </w:t>
      </w:r>
      <w:r w:rsidRPr="00B00176">
        <w:rPr>
          <w:rFonts w:ascii="Times New Roman" w:hAnsi="Times New Roman" w:cs="Times New Roman"/>
          <w:color w:val="000000"/>
          <w:sz w:val="24"/>
          <w:szCs w:val="24"/>
          <w:lang w:val="en-GB" w:eastAsia="en-GB"/>
        </w:rPr>
        <w:t>ekonomi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dilakukan</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1979,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melakukan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liberalisasi</w:t>
      </w:r>
      <w:r w:rsidRPr="00B00176">
        <w:rPr>
          <w:rFonts w:ascii="Times New Roman" w:hAnsi="Times New Roman" w:cs="Times New Roman"/>
          <w:color w:val="000000"/>
          <w:sz w:val="24"/>
          <w:szCs w:val="24"/>
          <w:lang w:val="en-GB" w:eastAsia="en-GB"/>
        </w:rPr>
        <w:t xml:space="preserve"> pasar dan </w:t>
      </w:r>
      <w:r w:rsidRPr="00B00176">
        <w:rPr>
          <w:rFonts w:ascii="Times New Roman" w:hAnsi="Times New Roman" w:cs="Times New Roman"/>
          <w:color w:val="000000"/>
          <w:sz w:val="24"/>
          <w:szCs w:val="24"/>
          <w:lang w:val="en-GB" w:eastAsia="en-GB"/>
        </w:rPr>
        <w:t>memberlakukan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sistem</w:t>
      </w:r>
      <w:r w:rsidRPr="00B00176">
        <w:rPr>
          <w:rFonts w:ascii="Times New Roman" w:hAnsi="Times New Roman" w:cs="Times New Roman"/>
          <w:color w:val="000000"/>
          <w:sz w:val="24"/>
          <w:szCs w:val="24"/>
          <w:lang w:val="en-GB" w:eastAsia="en-GB"/>
        </w:rPr>
        <w:t xml:space="preserve"> pasar </w:t>
      </w:r>
      <w:r w:rsidRPr="00B00176">
        <w:rPr>
          <w:rFonts w:ascii="Times New Roman" w:hAnsi="Times New Roman" w:cs="Times New Roman"/>
          <w:color w:val="000000"/>
          <w:sz w:val="24"/>
          <w:szCs w:val="24"/>
          <w:lang w:val="en-GB" w:eastAsia="en-GB"/>
        </w:rPr>
        <w:t>bebas</w:t>
      </w:r>
      <w:r w:rsidRPr="00B00176">
        <w:rPr>
          <w:rFonts w:ascii="Times New Roman" w:hAnsi="Times New Roman" w:cs="Times New Roman"/>
          <w:color w:val="000000"/>
          <w:sz w:val="24"/>
          <w:szCs w:val="24"/>
          <w:lang w:val="en-GB" w:eastAsia="en-GB"/>
        </w:rPr>
        <w:t xml:space="preserve">. Dari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liberalisasi</w:t>
      </w:r>
      <w:r w:rsidRPr="00B00176">
        <w:rPr>
          <w:rFonts w:ascii="Times New Roman" w:hAnsi="Times New Roman" w:cs="Times New Roman"/>
          <w:color w:val="000000"/>
          <w:sz w:val="24"/>
          <w:szCs w:val="24"/>
          <w:lang w:val="en-GB" w:eastAsia="en-GB"/>
        </w:rPr>
        <w:t xml:space="preserve"> pasar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perekonomian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berkembang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sangat </w:t>
      </w:r>
      <w:r w:rsidRPr="00B00176">
        <w:rPr>
          <w:rFonts w:ascii="Times New Roman" w:hAnsi="Times New Roman" w:cs="Times New Roman"/>
          <w:color w:val="000000"/>
          <w:sz w:val="24"/>
          <w:szCs w:val="24"/>
          <w:lang w:val="en-GB" w:eastAsia="en-GB"/>
        </w:rPr>
        <w:t>pesat</w:t>
      </w:r>
      <w:r w:rsidRPr="00B00176">
        <w:rPr>
          <w:rFonts w:ascii="Times New Roman" w:hAnsi="Times New Roman" w:cs="Times New Roman"/>
          <w:color w:val="000000"/>
          <w:sz w:val="24"/>
          <w:szCs w:val="24"/>
          <w:lang w:val="en-GB" w:eastAsia="en-GB"/>
        </w:rPr>
        <w:t xml:space="preserve"> (Morrison, 2019).</w:t>
      </w:r>
    </w:p>
    <w:p w:rsidR="00B00176" w:rsidRPr="00B00176" w:rsidP="00B00176" w14:paraId="1FBB30D1" w14:textId="77777777">
      <w:pPr>
        <w:spacing w:after="0" w:line="240" w:lineRule="auto"/>
        <w:ind w:firstLine="720"/>
        <w:jc w:val="both"/>
        <w:rPr>
          <w:rFonts w:ascii="Times New Roman" w:hAnsi="Times New Roman" w:cs="Times New Roman"/>
          <w:sz w:val="24"/>
          <w:szCs w:val="24"/>
          <w:lang w:val="en-GB" w:eastAsia="en-GB"/>
        </w:rPr>
      </w:pP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liberalisasi</w:t>
      </w:r>
      <w:r w:rsidRPr="00B00176">
        <w:rPr>
          <w:rFonts w:ascii="Times New Roman" w:hAnsi="Times New Roman" w:cs="Times New Roman"/>
          <w:color w:val="000000"/>
          <w:sz w:val="24"/>
          <w:szCs w:val="24"/>
          <w:lang w:val="en-GB" w:eastAsia="en-GB"/>
        </w:rPr>
        <w:t xml:space="preserve"> pasar yang </w:t>
      </w:r>
      <w:r w:rsidRPr="00B00176">
        <w:rPr>
          <w:rFonts w:ascii="Times New Roman" w:hAnsi="Times New Roman" w:cs="Times New Roman"/>
          <w:color w:val="000000"/>
          <w:sz w:val="24"/>
          <w:szCs w:val="24"/>
          <w:lang w:val="en-GB" w:eastAsia="en-GB"/>
        </w:rPr>
        <w:t>dilakukan</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menciptakan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interaksi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antara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masyarakat</w:t>
      </w:r>
      <w:r w:rsidRPr="00B00176">
        <w:rPr>
          <w:rFonts w:ascii="Times New Roman" w:hAnsi="Times New Roman" w:cs="Times New Roman"/>
          <w:color w:val="000000"/>
          <w:sz w:val="24"/>
          <w:szCs w:val="24"/>
          <w:lang w:val="en-GB" w:eastAsia="en-GB"/>
        </w:rPr>
        <w:t xml:space="preserve"> global.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interaksi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diharapkan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mendorong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perubahan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positif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kondisi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sosial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politik</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(Breslin, 2007). Hal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juga yang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oleh NBA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kehadirannya</w:t>
      </w:r>
      <w:r w:rsidRPr="00B00176">
        <w:rPr>
          <w:rFonts w:ascii="Times New Roman" w:hAnsi="Times New Roman" w:cs="Times New Roman"/>
          <w:color w:val="000000"/>
          <w:sz w:val="24"/>
          <w:szCs w:val="24"/>
          <w:lang w:val="en-GB" w:eastAsia="en-GB"/>
        </w:rPr>
        <w:t xml:space="preserve"> di pasar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beberapa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penanganan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permasalahan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terdapat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penegasan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tetap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mendukung</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mempertahankan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liberal yang </w:t>
      </w:r>
      <w:r w:rsidRPr="00B00176">
        <w:rPr>
          <w:rFonts w:ascii="Times New Roman" w:hAnsi="Times New Roman" w:cs="Times New Roman"/>
          <w:color w:val="000000"/>
          <w:sz w:val="24"/>
          <w:szCs w:val="24"/>
          <w:lang w:val="en-GB" w:eastAsia="en-GB"/>
        </w:rPr>
        <w:t>telah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diterapkannya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penerapan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liberal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bisnisnya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berharap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pengaruh</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positif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bagi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siapa</w:t>
      </w:r>
      <w:r w:rsidRPr="00B00176">
        <w:rPr>
          <w:rFonts w:ascii="Times New Roman" w:hAnsi="Times New Roman" w:cs="Times New Roman"/>
          <w:color w:val="000000"/>
          <w:sz w:val="24"/>
          <w:szCs w:val="24"/>
          <w:lang w:val="en-GB" w:eastAsia="en-GB"/>
        </w:rPr>
        <w:t xml:space="preserve"> pun yang </w:t>
      </w:r>
      <w:r w:rsidRPr="00B00176">
        <w:rPr>
          <w:rFonts w:ascii="Times New Roman" w:hAnsi="Times New Roman" w:cs="Times New Roman"/>
          <w:color w:val="000000"/>
          <w:sz w:val="24"/>
          <w:szCs w:val="24"/>
          <w:lang w:val="en-GB" w:eastAsia="en-GB"/>
        </w:rPr>
        <w:t>melakukan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didasari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kecintaan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terhadap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olahraga</w:t>
      </w:r>
      <w:r w:rsidRPr="00B00176">
        <w:rPr>
          <w:rFonts w:ascii="Times New Roman" w:hAnsi="Times New Roman" w:cs="Times New Roman"/>
          <w:color w:val="000000"/>
          <w:sz w:val="24"/>
          <w:szCs w:val="24"/>
          <w:lang w:val="en-GB" w:eastAsia="en-GB"/>
        </w:rPr>
        <w:t xml:space="preserve"> bola basket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juga yang </w:t>
      </w:r>
      <w:r w:rsidRPr="00B00176">
        <w:rPr>
          <w:rFonts w:ascii="Times New Roman" w:hAnsi="Times New Roman" w:cs="Times New Roman"/>
          <w:color w:val="000000"/>
          <w:sz w:val="24"/>
          <w:szCs w:val="24"/>
          <w:lang w:val="en-GB" w:eastAsia="en-GB"/>
        </w:rPr>
        <w:t>mendorong</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terus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optimis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menjalani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perusahaan-perusahaan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di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w:t>
      </w:r>
    </w:p>
    <w:p w:rsidR="00B00176" w:rsidRPr="00B00176" w:rsidP="00B00176" w14:paraId="6B4C879C"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 xml:space="preserve">Salah </w:t>
      </w:r>
      <w:r w:rsidRPr="00B00176">
        <w:rPr>
          <w:rFonts w:ascii="Times New Roman" w:hAnsi="Times New Roman" w:cs="Times New Roman"/>
          <w:color w:val="000000"/>
          <w:sz w:val="24"/>
          <w:szCs w:val="24"/>
          <w:lang w:val="en-GB" w:eastAsia="en-GB"/>
        </w:rPr>
        <w:t>satu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NBA yang </w:t>
      </w:r>
      <w:r w:rsidRPr="00B00176">
        <w:rPr>
          <w:rFonts w:ascii="Times New Roman" w:hAnsi="Times New Roman" w:cs="Times New Roman"/>
          <w:color w:val="000000"/>
          <w:sz w:val="24"/>
          <w:szCs w:val="24"/>
          <w:lang w:val="en-GB" w:eastAsia="en-GB"/>
        </w:rPr>
        <w:t>jelas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menunjukkan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alasan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mempertahankan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melalui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pendekatan</w:t>
      </w:r>
      <w:r w:rsidRPr="00B00176">
        <w:rPr>
          <w:rFonts w:ascii="Times New Roman" w:hAnsi="Times New Roman" w:cs="Times New Roman"/>
          <w:color w:val="000000"/>
          <w:sz w:val="24"/>
          <w:szCs w:val="24"/>
          <w:lang w:val="en-GB" w:eastAsia="en-GB"/>
        </w:rPr>
        <w:t xml:space="preserve"> liberal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saat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Komisioner</w:t>
      </w:r>
      <w:r w:rsidRPr="00B00176">
        <w:rPr>
          <w:rFonts w:ascii="Times New Roman" w:hAnsi="Times New Roman" w:cs="Times New Roman"/>
          <w:color w:val="000000"/>
          <w:sz w:val="24"/>
          <w:szCs w:val="24"/>
          <w:lang w:val="en-GB" w:eastAsia="en-GB"/>
        </w:rPr>
        <w:t xml:space="preserve"> Adam Silver </w:t>
      </w:r>
      <w:r w:rsidRPr="00B00176">
        <w:rPr>
          <w:rFonts w:ascii="Times New Roman" w:hAnsi="Times New Roman" w:cs="Times New Roman"/>
          <w:color w:val="000000"/>
          <w:sz w:val="24"/>
          <w:szCs w:val="24"/>
          <w:lang w:val="en-GB" w:eastAsia="en-GB"/>
        </w:rPr>
        <w:t>memberikan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pernyataan</w:t>
      </w:r>
      <w:r w:rsidRPr="00B00176">
        <w:rPr>
          <w:rFonts w:ascii="Times New Roman" w:hAnsi="Times New Roman" w:cs="Times New Roman"/>
          <w:color w:val="000000"/>
          <w:sz w:val="24"/>
          <w:szCs w:val="24"/>
          <w:lang w:val="en-GB" w:eastAsia="en-GB"/>
        </w:rPr>
        <w:t xml:space="preserve"> pada 3 </w:t>
      </w:r>
      <w:r w:rsidRPr="00B00176">
        <w:rPr>
          <w:rFonts w:ascii="Times New Roman" w:hAnsi="Times New Roman" w:cs="Times New Roman"/>
          <w:color w:val="000000"/>
          <w:sz w:val="24"/>
          <w:szCs w:val="24"/>
          <w:lang w:val="en-GB" w:eastAsia="en-GB"/>
        </w:rPr>
        <w:t>Juni</w:t>
      </w:r>
      <w:r w:rsidRPr="00B00176">
        <w:rPr>
          <w:rFonts w:ascii="Times New Roman" w:hAnsi="Times New Roman" w:cs="Times New Roman"/>
          <w:color w:val="000000"/>
          <w:sz w:val="24"/>
          <w:szCs w:val="24"/>
          <w:lang w:val="en-GB" w:eastAsia="en-GB"/>
        </w:rPr>
        <w:t xml:space="preserve"> 2022,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menyatakan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bahwa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terjalin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suatu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hal</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positif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mengekspor</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iCs/>
          <w:color w:val="000000"/>
          <w:sz w:val="24"/>
          <w:szCs w:val="24"/>
          <w:lang w:val="en-GB" w:eastAsia="en-GB"/>
        </w:rPr>
        <w:t>Americana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NBA juga </w:t>
      </w:r>
      <w:r w:rsidRPr="00B00176">
        <w:rPr>
          <w:rFonts w:ascii="Times New Roman" w:hAnsi="Times New Roman" w:cs="Times New Roman"/>
          <w:color w:val="000000"/>
          <w:sz w:val="24"/>
          <w:szCs w:val="24"/>
          <w:lang w:val="en-GB" w:eastAsia="en-GB"/>
        </w:rPr>
        <w:t>menerima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segala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kerugian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sebagai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konsekuensi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komitmen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dimiliki</w:t>
      </w:r>
      <w:r w:rsidRPr="00B00176">
        <w:rPr>
          <w:rFonts w:ascii="Times New Roman" w:hAnsi="Times New Roman" w:cs="Times New Roman"/>
          <w:color w:val="000000"/>
          <w:sz w:val="24"/>
          <w:szCs w:val="24"/>
          <w:lang w:val="en-GB" w:eastAsia="en-GB"/>
        </w:rPr>
        <w:t xml:space="preserve"> oleh NBA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tetap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mempertahankan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diterapkannya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sehingga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segala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konsekuensi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terjadi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akibat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peristiwa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harga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harus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dibayar</w:t>
      </w:r>
      <w:r w:rsidRPr="00B00176">
        <w:rPr>
          <w:rFonts w:ascii="Times New Roman" w:hAnsi="Times New Roman" w:cs="Times New Roman"/>
          <w:color w:val="000000"/>
          <w:sz w:val="24"/>
          <w:szCs w:val="24"/>
          <w:lang w:val="en-GB" w:eastAsia="en-GB"/>
        </w:rPr>
        <w:t xml:space="preserve"> oleh NBA demi </w:t>
      </w:r>
      <w:r w:rsidRPr="00B00176">
        <w:rPr>
          <w:rFonts w:ascii="Times New Roman" w:hAnsi="Times New Roman" w:cs="Times New Roman"/>
          <w:color w:val="000000"/>
          <w:sz w:val="24"/>
          <w:szCs w:val="24"/>
          <w:lang w:val="en-GB" w:eastAsia="en-GB"/>
        </w:rPr>
        <w:t>menerapkan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komitmen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w:t>
      </w:r>
    </w:p>
    <w:p w:rsidR="00B00176" w:rsidRPr="00B00176" w:rsidP="00B00176" w14:paraId="71FB4E2A"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 xml:space="preserve">Tindakan yang </w:t>
      </w:r>
      <w:r w:rsidRPr="00B00176">
        <w:rPr>
          <w:rFonts w:ascii="Times New Roman" w:hAnsi="Times New Roman" w:cs="Times New Roman"/>
          <w:color w:val="000000"/>
          <w:sz w:val="24"/>
          <w:szCs w:val="24"/>
          <w:lang w:val="en-GB" w:eastAsia="en-GB"/>
        </w:rPr>
        <w:t>diambil</w:t>
      </w:r>
      <w:r w:rsidRPr="00B00176">
        <w:rPr>
          <w:rFonts w:ascii="Times New Roman" w:hAnsi="Times New Roman" w:cs="Times New Roman"/>
          <w:color w:val="000000"/>
          <w:sz w:val="24"/>
          <w:szCs w:val="24"/>
          <w:lang w:val="en-GB" w:eastAsia="en-GB"/>
        </w:rPr>
        <w:t xml:space="preserve"> oleh NBA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terlepas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color w:val="000000"/>
          <w:sz w:val="24"/>
          <w:szCs w:val="24"/>
          <w:lang w:val="en-GB" w:eastAsia="en-GB"/>
        </w:rPr>
        <w:t>institution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atau</w:t>
      </w:r>
      <w:r w:rsidRPr="00B00176">
        <w:rPr>
          <w:rFonts w:ascii="Times New Roman" w:hAnsi="Times New Roman" w:cs="Times New Roman"/>
          <w:color w:val="000000"/>
          <w:sz w:val="24"/>
          <w:szCs w:val="24"/>
          <w:lang w:val="en-GB" w:eastAsia="en-GB"/>
        </w:rPr>
        <w:t xml:space="preserve"> negara. Amerika </w:t>
      </w:r>
      <w:r w:rsidRPr="00B00176">
        <w:rPr>
          <w:rFonts w:ascii="Times New Roman" w:hAnsi="Times New Roman" w:cs="Times New Roman"/>
          <w:color w:val="000000"/>
          <w:sz w:val="24"/>
          <w:szCs w:val="24"/>
          <w:lang w:val="en-GB" w:eastAsia="en-GB"/>
        </w:rPr>
        <w:t>Serikat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sebagai</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asal</w:t>
      </w:r>
      <w:r w:rsidRPr="00B00176">
        <w:rPr>
          <w:rFonts w:ascii="Times New Roman" w:hAnsi="Times New Roman" w:cs="Times New Roman"/>
          <w:color w:val="000000"/>
          <w:sz w:val="24"/>
          <w:szCs w:val="24"/>
          <w:lang w:val="en-GB" w:eastAsia="en-GB"/>
        </w:rPr>
        <w:t xml:space="preserve"> NBA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sangat </w:t>
      </w:r>
      <w:r w:rsidRPr="00B00176">
        <w:rPr>
          <w:rFonts w:ascii="Times New Roman" w:hAnsi="Times New Roman" w:cs="Times New Roman"/>
          <w:color w:val="000000"/>
          <w:sz w:val="24"/>
          <w:szCs w:val="24"/>
          <w:lang w:val="en-GB" w:eastAsia="en-GB"/>
        </w:rPr>
        <w:t>mendukung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kebebasan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setiap</w:t>
      </w:r>
      <w:r w:rsidRPr="00B00176">
        <w:rPr>
          <w:rFonts w:ascii="Times New Roman" w:hAnsi="Times New Roman" w:cs="Times New Roman"/>
          <w:color w:val="000000"/>
          <w:sz w:val="24"/>
          <w:szCs w:val="24"/>
          <w:lang w:val="en-GB" w:eastAsia="en-GB"/>
        </w:rPr>
        <w:t xml:space="preserve"> orang. </w:t>
      </w:r>
      <w:r w:rsidRPr="00B00176">
        <w:rPr>
          <w:rFonts w:ascii="Times New Roman" w:hAnsi="Times New Roman" w:cs="Times New Roman"/>
          <w:color w:val="000000"/>
          <w:sz w:val="24"/>
          <w:szCs w:val="24"/>
          <w:lang w:val="en-GB" w:eastAsia="en-GB"/>
        </w:rPr>
        <w:t>Kebebasan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pun </w:t>
      </w:r>
      <w:r w:rsidRPr="00B00176">
        <w:rPr>
          <w:rFonts w:ascii="Times New Roman" w:hAnsi="Times New Roman" w:cs="Times New Roman"/>
          <w:color w:val="000000"/>
          <w:sz w:val="24"/>
          <w:szCs w:val="24"/>
          <w:lang w:val="en-GB" w:eastAsia="en-GB"/>
        </w:rPr>
        <w:t>dilindungi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konstitusi</w:t>
      </w:r>
      <w:r w:rsidRPr="00B00176">
        <w:rPr>
          <w:rFonts w:ascii="Times New Roman" w:hAnsi="Times New Roman" w:cs="Times New Roman"/>
          <w:color w:val="000000"/>
          <w:sz w:val="24"/>
          <w:szCs w:val="24"/>
          <w:lang w:val="en-GB" w:eastAsia="en-GB"/>
        </w:rPr>
        <w:t xml:space="preserve"> negara AS yang </w:t>
      </w:r>
      <w:r w:rsidRPr="00B00176">
        <w:rPr>
          <w:rFonts w:ascii="Times New Roman" w:hAnsi="Times New Roman" w:cs="Times New Roman"/>
          <w:color w:val="000000"/>
          <w:sz w:val="24"/>
          <w:szCs w:val="24"/>
          <w:lang w:val="en-GB" w:eastAsia="en-GB"/>
        </w:rPr>
        <w:t>tertera</w:t>
      </w:r>
      <w:r w:rsidRPr="00B00176">
        <w:rPr>
          <w:rFonts w:ascii="Times New Roman" w:hAnsi="Times New Roman" w:cs="Times New Roman"/>
          <w:color w:val="000000"/>
          <w:sz w:val="24"/>
          <w:szCs w:val="24"/>
          <w:lang w:val="en-GB" w:eastAsia="en-GB"/>
        </w:rPr>
        <w:t xml:space="preserve"> pada </w:t>
      </w:r>
      <w:r w:rsidRPr="00B00176">
        <w:rPr>
          <w:rFonts w:ascii="Times New Roman" w:hAnsi="Times New Roman" w:cs="Times New Roman"/>
          <w:color w:val="000000"/>
          <w:sz w:val="24"/>
          <w:szCs w:val="24"/>
          <w:lang w:val="en-GB" w:eastAsia="en-GB"/>
        </w:rPr>
        <w:t>amandemen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pertama</w:t>
      </w:r>
      <w:r w:rsidRPr="00B00176">
        <w:rPr>
          <w:rFonts w:ascii="Times New Roman" w:hAnsi="Times New Roman" w:cs="Times New Roman"/>
          <w:color w:val="000000"/>
          <w:sz w:val="24"/>
          <w:szCs w:val="24"/>
          <w:lang w:val="en-GB" w:eastAsia="en-GB"/>
        </w:rPr>
        <w:t xml:space="preserve"> (whitehouse.gov). </w:t>
      </w:r>
      <w:r w:rsidRPr="00B00176">
        <w:rPr>
          <w:rFonts w:ascii="Times New Roman" w:hAnsi="Times New Roman" w:cs="Times New Roman"/>
          <w:color w:val="000000"/>
          <w:sz w:val="24"/>
          <w:szCs w:val="24"/>
          <w:lang w:val="en-GB" w:eastAsia="en-GB"/>
        </w:rPr>
        <w:t>Kebijakan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politik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luar</w:t>
      </w:r>
      <w:r w:rsidRPr="00B00176">
        <w:rPr>
          <w:rFonts w:ascii="Times New Roman" w:hAnsi="Times New Roman" w:cs="Times New Roman"/>
          <w:color w:val="000000"/>
          <w:sz w:val="24"/>
          <w:szCs w:val="24"/>
          <w:lang w:val="en-GB" w:eastAsia="en-GB"/>
        </w:rPr>
        <w:t xml:space="preserve"> negeri AS pada </w:t>
      </w:r>
      <w:r w:rsidRPr="00B00176">
        <w:rPr>
          <w:rFonts w:ascii="Times New Roman" w:hAnsi="Times New Roman" w:cs="Times New Roman"/>
          <w:color w:val="000000"/>
          <w:sz w:val="24"/>
          <w:szCs w:val="24"/>
          <w:lang w:val="en-GB" w:eastAsia="en-GB"/>
        </w:rPr>
        <w:t>tahun</w:t>
      </w:r>
      <w:r w:rsidRPr="00B00176">
        <w:rPr>
          <w:rFonts w:ascii="Times New Roman" w:hAnsi="Times New Roman" w:cs="Times New Roman"/>
          <w:color w:val="000000"/>
          <w:sz w:val="24"/>
          <w:szCs w:val="24"/>
          <w:lang w:val="en-GB" w:eastAsia="en-GB"/>
        </w:rPr>
        <w:t xml:space="preserve"> 2019 yang </w:t>
      </w:r>
      <w:r w:rsidRPr="00B00176">
        <w:rPr>
          <w:rFonts w:ascii="Times New Roman" w:hAnsi="Times New Roman" w:cs="Times New Roman"/>
          <w:color w:val="000000"/>
          <w:sz w:val="24"/>
          <w:szCs w:val="24"/>
          <w:lang w:val="en-GB" w:eastAsia="en-GB"/>
        </w:rPr>
        <w:t>dikenal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dengan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color w:val="000000"/>
          <w:sz w:val="24"/>
          <w:szCs w:val="24"/>
          <w:lang w:val="en-GB" w:eastAsia="en-GB"/>
        </w:rPr>
        <w:t>America First Foreign Policy</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menempatkan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warga</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kepentingan</w:t>
      </w:r>
      <w:r w:rsidRPr="00B00176">
        <w:rPr>
          <w:rFonts w:ascii="Times New Roman" w:hAnsi="Times New Roman" w:cs="Times New Roman"/>
          <w:color w:val="000000"/>
          <w:sz w:val="24"/>
          <w:szCs w:val="24"/>
          <w:lang w:val="en-GB" w:eastAsia="en-GB"/>
        </w:rPr>
        <w:t xml:space="preserve"> AS </w:t>
      </w:r>
      <w:r w:rsidRPr="00B00176">
        <w:rPr>
          <w:rFonts w:ascii="Times New Roman" w:hAnsi="Times New Roman" w:cs="Times New Roman"/>
          <w:color w:val="000000"/>
          <w:sz w:val="24"/>
          <w:szCs w:val="24"/>
          <w:lang w:val="en-GB" w:eastAsia="en-GB"/>
        </w:rPr>
        <w:t>sebagai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hal</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utama</w:t>
      </w:r>
      <w:r w:rsidRPr="00B00176">
        <w:rPr>
          <w:rFonts w:ascii="Times New Roman" w:hAnsi="Times New Roman" w:cs="Times New Roman"/>
          <w:color w:val="000000"/>
          <w:sz w:val="24"/>
          <w:szCs w:val="24"/>
          <w:lang w:val="en-GB" w:eastAsia="en-GB"/>
        </w:rPr>
        <w:t xml:space="preserve"> (trumpwhitehouse.archive.gov). Keputusan NBA </w:t>
      </w:r>
      <w:r w:rsidRPr="00B00176">
        <w:rPr>
          <w:rFonts w:ascii="Times New Roman" w:hAnsi="Times New Roman" w:cs="Times New Roman"/>
          <w:color w:val="000000"/>
          <w:sz w:val="24"/>
          <w:szCs w:val="24"/>
          <w:lang w:val="en-GB" w:eastAsia="en-GB"/>
        </w:rPr>
        <w:t>untuk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mendukung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kebebasan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berpendapat</w:t>
      </w:r>
      <w:r w:rsidRPr="00B00176">
        <w:rPr>
          <w:rFonts w:ascii="Times New Roman" w:hAnsi="Times New Roman" w:cs="Times New Roman"/>
          <w:color w:val="000000"/>
          <w:sz w:val="24"/>
          <w:szCs w:val="24"/>
          <w:lang w:val="en-GB" w:eastAsia="en-GB"/>
        </w:rPr>
        <w:t xml:space="preserve"> Morey dan juga </w:t>
      </w:r>
      <w:r w:rsidRPr="00B00176">
        <w:rPr>
          <w:rFonts w:ascii="Times New Roman" w:hAnsi="Times New Roman" w:cs="Times New Roman"/>
          <w:color w:val="000000"/>
          <w:sz w:val="24"/>
          <w:szCs w:val="24"/>
          <w:lang w:val="en-GB" w:eastAsia="en-GB"/>
        </w:rPr>
        <w:t>mengedepankan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nilai-nilai</w:t>
      </w:r>
      <w:r w:rsidRPr="00B00176">
        <w:rPr>
          <w:rFonts w:ascii="Times New Roman" w:hAnsi="Times New Roman" w:cs="Times New Roman"/>
          <w:color w:val="000000"/>
          <w:sz w:val="24"/>
          <w:szCs w:val="24"/>
          <w:lang w:val="en-GB" w:eastAsia="en-GB"/>
        </w:rPr>
        <w:t xml:space="preserve"> liberal yang </w:t>
      </w:r>
      <w:r w:rsidRPr="00B00176">
        <w:rPr>
          <w:rFonts w:ascii="Times New Roman" w:hAnsi="Times New Roman" w:cs="Times New Roman"/>
          <w:color w:val="000000"/>
          <w:sz w:val="24"/>
          <w:szCs w:val="24"/>
          <w:lang w:val="en-GB" w:eastAsia="en-GB"/>
        </w:rPr>
        <w:t>ada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dipengaruhi</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i/>
          <w:color w:val="000000"/>
          <w:sz w:val="24"/>
          <w:szCs w:val="24"/>
          <w:lang w:val="en-GB" w:eastAsia="en-GB"/>
        </w:rPr>
        <w:t>instution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dalam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hal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merupakan</w:t>
      </w:r>
      <w:r w:rsidRPr="00B00176">
        <w:rPr>
          <w:rFonts w:ascii="Times New Roman" w:hAnsi="Times New Roman" w:cs="Times New Roman"/>
          <w:color w:val="000000"/>
          <w:sz w:val="24"/>
          <w:szCs w:val="24"/>
          <w:lang w:val="en-GB" w:eastAsia="en-GB"/>
        </w:rPr>
        <w:t xml:space="preserve"> Amerika </w:t>
      </w:r>
      <w:r w:rsidRPr="00B00176">
        <w:rPr>
          <w:rFonts w:ascii="Times New Roman" w:hAnsi="Times New Roman" w:cs="Times New Roman"/>
          <w:color w:val="000000"/>
          <w:sz w:val="24"/>
          <w:szCs w:val="24"/>
          <w:lang w:val="en-GB" w:eastAsia="en-GB"/>
        </w:rPr>
        <w:t>Serikat</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peraturan</w:t>
      </w:r>
      <w:r w:rsidRPr="00B00176">
        <w:rPr>
          <w:rFonts w:ascii="Times New Roman" w:hAnsi="Times New Roman" w:cs="Times New Roman"/>
          <w:color w:val="000000"/>
          <w:sz w:val="24"/>
          <w:szCs w:val="24"/>
          <w:lang w:val="en-GB" w:eastAsia="en-GB"/>
        </w:rPr>
        <w:t xml:space="preserve"> dan </w:t>
      </w:r>
      <w:r w:rsidRPr="00B00176">
        <w:rPr>
          <w:rFonts w:ascii="Times New Roman" w:hAnsi="Times New Roman" w:cs="Times New Roman"/>
          <w:color w:val="000000"/>
          <w:sz w:val="24"/>
          <w:szCs w:val="24"/>
          <w:lang w:val="en-GB" w:eastAsia="en-GB"/>
        </w:rPr>
        <w:t>kebijakan-kebijakan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w:t>
      </w:r>
    </w:p>
    <w:p w:rsidR="00B00176" w:rsidRPr="00B00176" w:rsidP="00B00176" w14:paraId="50F28570" w14:textId="77777777">
      <w:pPr>
        <w:spacing w:after="0" w:line="240" w:lineRule="auto"/>
        <w:ind w:firstLine="720"/>
        <w:jc w:val="both"/>
        <w:rPr>
          <w:rFonts w:ascii="Times New Roman" w:hAnsi="Times New Roman" w:cs="Times New Roman"/>
          <w:color w:val="000000"/>
          <w:sz w:val="24"/>
          <w:szCs w:val="24"/>
          <w:lang w:val="en-GB" w:eastAsia="en-GB"/>
        </w:rPr>
      </w:pP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hubungan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kerjasama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pihak</w:t>
      </w:r>
      <w:r w:rsidRPr="00B00176">
        <w:rPr>
          <w:rFonts w:ascii="Times New Roman" w:hAnsi="Times New Roman" w:cs="Times New Roman"/>
          <w:color w:val="000000"/>
          <w:sz w:val="24"/>
          <w:szCs w:val="24"/>
          <w:lang w:val="en-GB" w:eastAsia="en-GB"/>
        </w:rPr>
        <w:t xml:space="preserve"> sponsor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pun juga </w:t>
      </w:r>
      <w:r w:rsidRPr="00B00176">
        <w:rPr>
          <w:rFonts w:ascii="Times New Roman" w:hAnsi="Times New Roman" w:cs="Times New Roman"/>
          <w:color w:val="000000"/>
          <w:sz w:val="24"/>
          <w:szCs w:val="24"/>
          <w:lang w:val="en-GB" w:eastAsia="en-GB"/>
        </w:rPr>
        <w:t>tidak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lepas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dari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color w:val="000000"/>
          <w:sz w:val="24"/>
          <w:szCs w:val="24"/>
          <w:lang w:val="en-GB" w:eastAsia="en-GB"/>
        </w:rPr>
        <w:t>institution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dimana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keputusan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penangguhan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tersebut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dipengaruhi</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color w:val="000000"/>
          <w:sz w:val="24"/>
          <w:szCs w:val="24"/>
          <w:lang w:val="en-GB" w:eastAsia="en-GB"/>
        </w:rPr>
        <w:t>adanya</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peraturan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diterapkan</w:t>
      </w:r>
      <w:r w:rsidRPr="00B00176">
        <w:rPr>
          <w:rFonts w:ascii="Times New Roman" w:hAnsi="Times New Roman" w:cs="Times New Roman"/>
          <w:color w:val="000000"/>
          <w:sz w:val="24"/>
          <w:szCs w:val="24"/>
          <w:lang w:val="en-GB" w:eastAsia="en-GB"/>
        </w:rPr>
        <w:t xml:space="preserve"> negara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Cuitan</w:t>
      </w:r>
      <w:r w:rsidRPr="00B00176">
        <w:rPr>
          <w:rFonts w:ascii="Times New Roman" w:hAnsi="Times New Roman" w:cs="Times New Roman"/>
          <w:color w:val="000000"/>
          <w:sz w:val="24"/>
          <w:szCs w:val="24"/>
          <w:lang w:val="en-GB" w:eastAsia="en-GB"/>
        </w:rPr>
        <w:t xml:space="preserve"> Morey yang </w:t>
      </w:r>
      <w:r w:rsidRPr="00B00176">
        <w:rPr>
          <w:rFonts w:ascii="Times New Roman" w:hAnsi="Times New Roman" w:cs="Times New Roman"/>
          <w:color w:val="000000"/>
          <w:sz w:val="24"/>
          <w:szCs w:val="24"/>
          <w:lang w:val="en-GB" w:eastAsia="en-GB"/>
        </w:rPr>
        <w:t>mendukung</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gerakan</w:t>
      </w:r>
      <w:r w:rsidRPr="00B00176">
        <w:rPr>
          <w:rFonts w:ascii="Times New Roman" w:hAnsi="Times New Roman" w:cs="Times New Roman"/>
          <w:color w:val="000000"/>
          <w:sz w:val="24"/>
          <w:szCs w:val="24"/>
          <w:lang w:val="en-GB" w:eastAsia="en-GB"/>
        </w:rPr>
        <w:t xml:space="preserve"> pro-</w:t>
      </w:r>
      <w:r w:rsidRPr="00B00176">
        <w:rPr>
          <w:rFonts w:ascii="Times New Roman" w:hAnsi="Times New Roman" w:cs="Times New Roman"/>
          <w:color w:val="000000"/>
          <w:sz w:val="24"/>
          <w:szCs w:val="24"/>
          <w:lang w:val="en-GB" w:eastAsia="en-GB"/>
        </w:rPr>
        <w:t>demokrasi</w:t>
      </w:r>
      <w:r w:rsidRPr="00B00176">
        <w:rPr>
          <w:rFonts w:ascii="Times New Roman" w:hAnsi="Times New Roman" w:cs="Times New Roman"/>
          <w:color w:val="000000"/>
          <w:sz w:val="24"/>
          <w:szCs w:val="24"/>
          <w:lang w:val="en-GB" w:eastAsia="en-GB"/>
        </w:rPr>
        <w:t xml:space="preserve"> di Hongkong </w:t>
      </w:r>
      <w:r w:rsidRPr="00B00176">
        <w:rPr>
          <w:rFonts w:ascii="Times New Roman" w:hAnsi="Times New Roman" w:cs="Times New Roman"/>
          <w:color w:val="000000"/>
          <w:sz w:val="24"/>
          <w:szCs w:val="24"/>
          <w:lang w:val="en-GB" w:eastAsia="en-GB"/>
        </w:rPr>
        <w:t>ini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dianggap</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sebagai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tindakan</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mengancam</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kedaulatan</w:t>
      </w:r>
      <w:r w:rsidRPr="00B00176">
        <w:rPr>
          <w:rFonts w:ascii="Times New Roman" w:hAnsi="Times New Roman" w:cs="Times New Roman"/>
          <w:color w:val="000000"/>
          <w:sz w:val="24"/>
          <w:szCs w:val="24"/>
          <w:lang w:val="en-GB" w:eastAsia="en-GB"/>
        </w:rPr>
        <w:t xml:space="preserve"> negara dan juga </w:t>
      </w:r>
      <w:r w:rsidRPr="00B00176">
        <w:rPr>
          <w:rFonts w:ascii="Times New Roman" w:hAnsi="Times New Roman" w:cs="Times New Roman"/>
          <w:color w:val="000000"/>
          <w:sz w:val="24"/>
          <w:szCs w:val="24"/>
          <w:lang w:val="en-GB" w:eastAsia="en-GB"/>
        </w:rPr>
        <w:t>kestabilan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sosial</w:t>
      </w:r>
      <w:r w:rsidRPr="00B00176">
        <w:rPr>
          <w:rFonts w:ascii="Times New Roman" w:hAnsi="Times New Roman" w:cs="Times New Roman"/>
          <w:color w:val="000000"/>
          <w:sz w:val="24"/>
          <w:szCs w:val="24"/>
          <w:lang w:val="en-GB" w:eastAsia="en-GB"/>
        </w:rPr>
        <w:t xml:space="preserve">, yang mana </w:t>
      </w:r>
      <w:r w:rsidRPr="00B00176">
        <w:rPr>
          <w:rFonts w:ascii="Times New Roman" w:hAnsi="Times New Roman" w:cs="Times New Roman"/>
          <w:color w:val="000000"/>
          <w:sz w:val="24"/>
          <w:szCs w:val="24"/>
          <w:lang w:val="en-GB" w:eastAsia="en-GB"/>
        </w:rPr>
        <w:t>Tiongkok</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sendiri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memiliki</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peraturan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terkait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pelarangan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penyebaran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informasi</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bersifat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subversif</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membahayakan</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keamanan</w:t>
      </w:r>
      <w:r w:rsidRPr="00B00176">
        <w:rPr>
          <w:rFonts w:ascii="Times New Roman" w:hAnsi="Times New Roman" w:cs="Times New Roman"/>
          <w:color w:val="000000"/>
          <w:sz w:val="24"/>
          <w:szCs w:val="24"/>
          <w:lang w:val="en-GB" w:eastAsia="en-GB"/>
        </w:rPr>
        <w:t xml:space="preserve"> negara, dan </w:t>
      </w:r>
      <w:r w:rsidRPr="00B00176">
        <w:rPr>
          <w:rFonts w:ascii="Times New Roman" w:hAnsi="Times New Roman" w:cs="Times New Roman"/>
          <w:color w:val="000000"/>
          <w:sz w:val="24"/>
          <w:szCs w:val="24"/>
          <w:lang w:val="en-GB" w:eastAsia="en-GB"/>
        </w:rPr>
        <w:t>mengganggu</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stabilitas</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sosial</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dapat</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color w:val="000000"/>
          <w:sz w:val="24"/>
          <w:szCs w:val="24"/>
          <w:lang w:val="en-GB" w:eastAsia="en-GB"/>
        </w:rPr>
        <w:t>dilihat</w:t>
      </w:r>
      <w:r w:rsidRPr="00B00176">
        <w:rPr>
          <w:rFonts w:ascii="Times New Roman" w:hAnsi="Times New Roman" w:cs="Times New Roman"/>
          <w:color w:val="000000"/>
          <w:sz w:val="24"/>
          <w:szCs w:val="24"/>
          <w:lang w:val="en-GB" w:eastAsia="en-GB"/>
        </w:rPr>
        <w:t xml:space="preserve"> pada white paper yang </w:t>
      </w:r>
      <w:r w:rsidRPr="00B00176">
        <w:rPr>
          <w:rFonts w:ascii="Times New Roman" w:hAnsi="Times New Roman" w:cs="Times New Roman"/>
          <w:color w:val="000000"/>
          <w:sz w:val="24"/>
          <w:szCs w:val="24"/>
          <w:lang w:val="en-GB" w:eastAsia="en-GB"/>
        </w:rPr>
        <w:t>dikeluarkan</w:t>
      </w:r>
      <w:r w:rsidRPr="00B00176">
        <w:rPr>
          <w:rFonts w:ascii="Times New Roman" w:hAnsi="Times New Roman" w:cs="Times New Roman"/>
          <w:color w:val="000000"/>
          <w:sz w:val="24"/>
          <w:szCs w:val="24"/>
          <w:lang w:val="en-GB" w:eastAsia="en-GB"/>
        </w:rPr>
        <w:t xml:space="preserve"> oleh </w:t>
      </w:r>
      <w:r w:rsidRPr="00B00176">
        <w:rPr>
          <w:rFonts w:ascii="Times New Roman" w:hAnsi="Times New Roman" w:cs="Times New Roman"/>
          <w:i/>
          <w:color w:val="000000"/>
          <w:sz w:val="24"/>
          <w:szCs w:val="24"/>
          <w:lang w:val="en-GB" w:eastAsia="en-GB"/>
        </w:rPr>
        <w:t>State Council of the People’s Republic of China</w:t>
      </w:r>
      <w:r w:rsidRPr="00B00176">
        <w:rPr>
          <w:rFonts w:ascii="Times New Roman" w:hAnsi="Times New Roman" w:cs="Times New Roman"/>
          <w:color w:val="000000"/>
          <w:sz w:val="24"/>
          <w:szCs w:val="24"/>
          <w:lang w:val="en-GB" w:eastAsia="en-GB"/>
        </w:rPr>
        <w:t xml:space="preserve"> yang </w:t>
      </w:r>
      <w:r w:rsidRPr="00B00176">
        <w:rPr>
          <w:rFonts w:ascii="Times New Roman" w:hAnsi="Times New Roman" w:cs="Times New Roman"/>
          <w:color w:val="000000"/>
          <w:sz w:val="24"/>
          <w:szCs w:val="24"/>
          <w:lang w:val="en-GB" w:eastAsia="en-GB"/>
        </w:rPr>
        <w:t>berjudul</w:t>
      </w:r>
      <w:r w:rsidRPr="00B00176">
        <w:rPr>
          <w:rFonts w:ascii="Times New Roman" w:hAnsi="Times New Roman" w:cs="Times New Roman"/>
          <w:color w:val="000000"/>
          <w:sz w:val="24"/>
          <w:szCs w:val="24"/>
          <w:lang w:val="en-GB" w:eastAsia="en-GB"/>
        </w:rPr>
        <w:t xml:space="preserve"> “</w:t>
      </w:r>
      <w:r w:rsidRPr="00B00176">
        <w:rPr>
          <w:rFonts w:ascii="Times New Roman" w:hAnsi="Times New Roman" w:cs="Times New Roman"/>
          <w:i/>
          <w:color w:val="000000"/>
          <w:sz w:val="24"/>
          <w:szCs w:val="24"/>
          <w:lang w:val="en-GB" w:eastAsia="en-GB"/>
        </w:rPr>
        <w:t>The Internet in China</w:t>
      </w:r>
      <w:r w:rsidRPr="00B00176">
        <w:rPr>
          <w:rFonts w:ascii="Times New Roman" w:hAnsi="Times New Roman" w:cs="Times New Roman"/>
          <w:color w:val="000000"/>
          <w:sz w:val="24"/>
          <w:szCs w:val="24"/>
          <w:lang w:val="en-GB" w:eastAsia="en-GB"/>
        </w:rPr>
        <w:t xml:space="preserve">” (china.org.cn). </w:t>
      </w:r>
    </w:p>
    <w:p w:rsidR="00B00176" w:rsidRPr="00B00176" w:rsidP="00B00176" w14:paraId="02F5EDFC" w14:textId="77777777">
      <w:pPr>
        <w:spacing w:after="0" w:line="240" w:lineRule="auto"/>
        <w:jc w:val="both"/>
        <w:rPr>
          <w:rFonts w:ascii="Times New Roman" w:hAnsi="Times New Roman" w:cs="Times New Roman"/>
          <w:color w:val="000000"/>
          <w:sz w:val="24"/>
          <w:szCs w:val="24"/>
          <w:lang w:val="en-US"/>
        </w:rPr>
      </w:pPr>
    </w:p>
    <w:p w:rsidR="00B00176" w:rsidRPr="00B00176" w:rsidP="00B00176" w14:paraId="2FB79D49" w14:textId="77777777">
      <w:pPr>
        <w:spacing w:after="0" w:line="240" w:lineRule="auto"/>
        <w:jc w:val="both"/>
        <w:rPr>
          <w:rFonts w:ascii="Times New Roman" w:hAnsi="Times New Roman" w:cs="Times New Roman"/>
          <w:b/>
          <w:color w:val="000000"/>
          <w:sz w:val="24"/>
          <w:szCs w:val="24"/>
          <w:lang w:val="en-US"/>
        </w:rPr>
      </w:pPr>
      <w:r w:rsidRPr="00B00176">
        <w:rPr>
          <w:rFonts w:ascii="Times New Roman" w:hAnsi="Times New Roman" w:cs="Times New Roman"/>
          <w:b/>
          <w:color w:val="000000"/>
          <w:sz w:val="24"/>
          <w:szCs w:val="24"/>
          <w:lang w:val="en-US"/>
        </w:rPr>
        <w:t>Kesimpulan</w:t>
      </w:r>
    </w:p>
    <w:p w:rsidR="00B00176" w:rsidRPr="00B00176" w:rsidP="00B00176" w14:paraId="3219D0F7" w14:textId="77777777">
      <w:pPr>
        <w:spacing w:after="0" w:line="240" w:lineRule="auto"/>
        <w:jc w:val="both"/>
        <w:rPr>
          <w:rFonts w:ascii="Times New Roman" w:hAnsi="Times New Roman" w:cs="Times New Roman"/>
          <w:sz w:val="24"/>
        </w:rPr>
      </w:pPr>
      <w:r w:rsidRPr="00B00176">
        <w:rPr>
          <w:rFonts w:ascii="Times New Roman" w:hAnsi="Times New Roman" w:cs="Times New Roman"/>
          <w:sz w:val="24"/>
          <w:lang w:val="en-US"/>
        </w:rPr>
        <w:tab/>
        <w:t>A</w:t>
      </w:r>
      <w:r w:rsidRPr="00B00176">
        <w:rPr>
          <w:rFonts w:ascii="Times New Roman" w:hAnsi="Times New Roman" w:cs="Times New Roman"/>
          <w:sz w:val="24"/>
        </w:rPr>
        <w:t>lasan</w:t>
      </w:r>
      <w:r w:rsidRPr="00B00176">
        <w:rPr>
          <w:rFonts w:ascii="Times New Roman" w:hAnsi="Times New Roman" w:cs="Times New Roman"/>
          <w:sz w:val="24"/>
        </w:rPr>
        <w:t xml:space="preserve"> NBA tetap mempertahankan hubungan bisnisnya dengan pihak sponsor Tiongkok dapat dilihat melalui aspek ekonomi dan juga aspek politik. Faktor yang menjadi alasan NBA ini dibagi menjadi faktor eksternal dan faktor internal. Faktor eksternalnya yakni berasal dari adanya pertumbuhan ekonomi Tiongkok, </w:t>
      </w:r>
      <w:r w:rsidRPr="00B00176">
        <w:rPr>
          <w:rFonts w:ascii="Times New Roman" w:hAnsi="Times New Roman" w:cs="Times New Roman"/>
          <w:sz w:val="24"/>
        </w:rPr>
        <w:t>dimana</w:t>
      </w:r>
      <w:r w:rsidRPr="00B00176">
        <w:rPr>
          <w:rFonts w:ascii="Times New Roman" w:hAnsi="Times New Roman" w:cs="Times New Roman"/>
          <w:sz w:val="24"/>
        </w:rPr>
        <w:t xml:space="preserve"> Tiongkok yang merupakan negara dengan perekonomian yang terus berkembang ini memberikan peluang bagi NBA untuk menjalankan bisnisnya di Tiongkok. Besarnya pasar yang dimiliki oleh NBA di Tiongkok inilah yang membuat Tiongkok menjadi tempat yang strategis bagi NBA untuk menjalankan bisnis. </w:t>
      </w:r>
    </w:p>
    <w:p w:rsidR="00B00176" w:rsidRPr="00B00176" w:rsidP="00B00176" w14:paraId="23725D3D" w14:textId="77777777">
      <w:pPr>
        <w:spacing w:after="0" w:line="240" w:lineRule="auto"/>
        <w:jc w:val="both"/>
        <w:rPr>
          <w:rFonts w:ascii="Times New Roman" w:hAnsi="Times New Roman" w:cs="Times New Roman"/>
          <w:sz w:val="24"/>
        </w:rPr>
      </w:pPr>
      <w:r w:rsidRPr="00B00176">
        <w:rPr>
          <w:rFonts w:ascii="Times New Roman" w:hAnsi="Times New Roman" w:cs="Times New Roman"/>
          <w:sz w:val="24"/>
        </w:rPr>
        <w:tab/>
        <w:t xml:space="preserve">Untuk faktor internalnya sendiri dapat dilihat dari adanya </w:t>
      </w:r>
      <w:r w:rsidRPr="00B00176">
        <w:rPr>
          <w:rFonts w:ascii="Times New Roman" w:hAnsi="Times New Roman" w:cs="Times New Roman"/>
          <w:i/>
          <w:sz w:val="24"/>
        </w:rPr>
        <w:t>interest</w:t>
      </w:r>
      <w:r w:rsidRPr="00B00176">
        <w:rPr>
          <w:rFonts w:ascii="Times New Roman" w:hAnsi="Times New Roman" w:cs="Times New Roman"/>
          <w:sz w:val="24"/>
        </w:rPr>
        <w:t xml:space="preserve"> atau tujuan yang ingin dicapai oleh NBA dalam menjalankan bisnisnya di Tiongkok, yakni untuk memperoleh keuntungan. Keuntungan besar yang didapatkan oleh NBA membuat NBA tetap mempertahankan hubungan bisnisnya dengan pihak sponsor.</w:t>
      </w:r>
    </w:p>
    <w:p w:rsidR="00B00176" w:rsidRPr="00B00176" w:rsidP="00B00176" w14:paraId="756FA7E7" w14:textId="77777777">
      <w:pPr>
        <w:tabs>
          <w:tab w:val="left" w:pos="720"/>
        </w:tabs>
        <w:spacing w:after="0" w:line="240" w:lineRule="auto"/>
        <w:jc w:val="both"/>
        <w:rPr>
          <w:rFonts w:ascii="Times New Roman" w:eastAsia="Calibri" w:hAnsi="Times New Roman" w:cs="Times New Roman"/>
          <w:sz w:val="24"/>
          <w:szCs w:val="24"/>
          <w:lang w:val="en-US"/>
        </w:rPr>
      </w:pPr>
      <w:r w:rsidRPr="00B00176">
        <w:rPr>
          <w:rFonts w:ascii="Times New Roman" w:hAnsi="Times New Roman" w:cs="Times New Roman"/>
          <w:sz w:val="24"/>
        </w:rPr>
        <w:tab/>
        <w:t xml:space="preserve">Alasan lain yang juga berasal dari faktor internal yaitu melalui pendekatan liberal, yakni adanya keinginan NBA untuk tetap mempertahankan nilai-nilai kebebasan. Pengimplementasian nilai kebebasan ini tidak lepas dari adanya </w:t>
      </w:r>
      <w:r w:rsidRPr="00B00176">
        <w:rPr>
          <w:rFonts w:ascii="Times New Roman" w:hAnsi="Times New Roman" w:cs="Times New Roman"/>
          <w:i/>
          <w:sz w:val="24"/>
        </w:rPr>
        <w:t>institution</w:t>
      </w:r>
      <w:r w:rsidRPr="00B00176">
        <w:rPr>
          <w:rFonts w:ascii="Times New Roman" w:hAnsi="Times New Roman" w:cs="Times New Roman"/>
          <w:sz w:val="24"/>
        </w:rPr>
        <w:t xml:space="preserve"> yang mempengaruhi keputusan NBA, yakni adanya peraturan yang diterapkan oleh AS sebagai negara asal NBA yang melindungi nilai-nilai kebebasan. Dengan adanya penerapan nilai-nilai kebebasan ini, NBA pun berharap bahwa dengan tetap terjalinnya hubungan bisnis ini dapat membawa dampak positif bagi Tiongkok.</w:t>
      </w:r>
    </w:p>
    <w:p w:rsidR="00B00176" w:rsidRPr="00A510E9" w:rsidP="00B00176" w14:paraId="57893257" w14:textId="77777777">
      <w:pPr>
        <w:tabs>
          <w:tab w:val="left" w:pos="720"/>
        </w:tabs>
        <w:spacing w:after="0" w:line="240" w:lineRule="auto"/>
        <w:jc w:val="both"/>
        <w:rPr>
          <w:rFonts w:ascii="Times New Roman" w:hAnsi="Times New Roman"/>
          <w:color w:val="000000"/>
          <w:sz w:val="24"/>
          <w:szCs w:val="24"/>
          <w:lang w:val="en-US"/>
        </w:rPr>
      </w:pPr>
    </w:p>
    <w:p w:rsidR="00B00176" w:rsidP="00B00176" w14:paraId="455D2353" w14:textId="77777777">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rsidR="00B00176" w:rsidRPr="007D20AB" w:rsidP="00B00176" w14:paraId="2120FA53" w14:textId="77777777">
      <w:pPr>
        <w:spacing w:after="0" w:line="240" w:lineRule="auto"/>
        <w:jc w:val="both"/>
        <w:rPr>
          <w:rFonts w:ascii="Times New Roman" w:hAnsi="Times New Roman"/>
          <w:b/>
          <w:sz w:val="24"/>
          <w:szCs w:val="24"/>
          <w:lang w:val="en-US"/>
        </w:rPr>
      </w:pPr>
      <w:bookmarkStart w:id="0" w:name="Daftar"/>
    </w:p>
    <w:p w:rsidR="00B00176" w:rsidRPr="00B00176" w:rsidP="00B00176" w14:paraId="09300D75" w14:textId="77777777">
      <w:pPr>
        <w:spacing w:after="0" w:line="240" w:lineRule="auto"/>
        <w:ind w:left="720" w:hanging="720"/>
        <w:jc w:val="both"/>
        <w:rPr>
          <w:rFonts w:ascii="Times New Roman" w:hAnsi="Times New Roman" w:cs="Times New Roman"/>
          <w:sz w:val="24"/>
          <w:szCs w:val="24"/>
        </w:rPr>
      </w:pPr>
      <w:r w:rsidRPr="00B00176">
        <w:rPr>
          <w:rFonts w:ascii="Times New Roman" w:hAnsi="Times New Roman" w:cs="Times New Roman"/>
          <w:sz w:val="24"/>
          <w:szCs w:val="24"/>
        </w:rPr>
        <w:t>Bantock</w:t>
      </w:r>
      <w:r w:rsidRPr="00B00176">
        <w:rPr>
          <w:rFonts w:ascii="Times New Roman" w:hAnsi="Times New Roman" w:cs="Times New Roman"/>
          <w:sz w:val="24"/>
          <w:szCs w:val="24"/>
        </w:rPr>
        <w:t xml:space="preserve">, J. 2022. </w:t>
      </w:r>
      <w:r w:rsidRPr="00B00176">
        <w:rPr>
          <w:rFonts w:ascii="Times New Roman" w:hAnsi="Times New Roman" w:cs="Times New Roman"/>
          <w:i/>
          <w:sz w:val="24"/>
          <w:szCs w:val="24"/>
        </w:rPr>
        <w:t xml:space="preserve">NBA </w:t>
      </w:r>
      <w:r w:rsidRPr="00B00176">
        <w:rPr>
          <w:rFonts w:ascii="Times New Roman" w:hAnsi="Times New Roman" w:cs="Times New Roman"/>
          <w:i/>
          <w:sz w:val="24"/>
          <w:szCs w:val="24"/>
        </w:rPr>
        <w:t>Commissioner</w:t>
      </w:r>
      <w:r w:rsidRPr="00B00176">
        <w:rPr>
          <w:rFonts w:ascii="Times New Roman" w:hAnsi="Times New Roman" w:cs="Times New Roman"/>
          <w:i/>
          <w:sz w:val="24"/>
          <w:szCs w:val="24"/>
        </w:rPr>
        <w:t xml:space="preserve"> Adam </w:t>
      </w:r>
      <w:r w:rsidRPr="00B00176">
        <w:rPr>
          <w:rFonts w:ascii="Times New Roman" w:hAnsi="Times New Roman" w:cs="Times New Roman"/>
          <w:i/>
          <w:sz w:val="24"/>
          <w:szCs w:val="24"/>
        </w:rPr>
        <w:t>Silver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Says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League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Lost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Hundreds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Millions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Dollars</w:t>
      </w:r>
      <w:r w:rsidRPr="00B00176">
        <w:rPr>
          <w:rFonts w:ascii="Times New Roman" w:hAnsi="Times New Roman" w:cs="Times New Roman"/>
          <w:i/>
          <w:sz w:val="24"/>
          <w:szCs w:val="24"/>
        </w:rPr>
        <w:t xml:space="preserve">’ Due </w:t>
      </w:r>
      <w:r w:rsidRPr="00B00176">
        <w:rPr>
          <w:rFonts w:ascii="Times New Roman" w:hAnsi="Times New Roman" w:cs="Times New Roman"/>
          <w:i/>
          <w:sz w:val="24"/>
          <w:szCs w:val="24"/>
        </w:rPr>
        <w:t>to</w:t>
      </w:r>
      <w:r w:rsidRPr="00B00176">
        <w:rPr>
          <w:rFonts w:ascii="Times New Roman" w:hAnsi="Times New Roman" w:cs="Times New Roman"/>
          <w:i/>
          <w:sz w:val="24"/>
          <w:szCs w:val="24"/>
        </w:rPr>
        <w:t xml:space="preserve"> China </w:t>
      </w:r>
      <w:r w:rsidRPr="00B00176">
        <w:rPr>
          <w:rFonts w:ascii="Times New Roman" w:hAnsi="Times New Roman" w:cs="Times New Roman"/>
          <w:i/>
          <w:sz w:val="24"/>
          <w:szCs w:val="24"/>
        </w:rPr>
        <w:t>Fallout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Touches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on</w:t>
      </w:r>
      <w:r w:rsidRPr="00B00176">
        <w:rPr>
          <w:rFonts w:ascii="Times New Roman" w:hAnsi="Times New Roman" w:cs="Times New Roman"/>
          <w:i/>
          <w:sz w:val="24"/>
          <w:szCs w:val="24"/>
        </w:rPr>
        <w:t xml:space="preserve"> Brittney </w:t>
      </w:r>
      <w:r w:rsidRPr="00B00176">
        <w:rPr>
          <w:rFonts w:ascii="Times New Roman" w:hAnsi="Times New Roman" w:cs="Times New Roman"/>
          <w:i/>
          <w:sz w:val="24"/>
          <w:szCs w:val="24"/>
        </w:rPr>
        <w:t>Grinner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Situation</w:t>
      </w:r>
      <w:r w:rsidRPr="00B00176">
        <w:rPr>
          <w:rFonts w:ascii="Times New Roman" w:hAnsi="Times New Roman" w:cs="Times New Roman"/>
          <w:sz w:val="24"/>
          <w:szCs w:val="24"/>
        </w:rPr>
        <w:t xml:space="preserve">. </w:t>
      </w:r>
      <w:r w:rsidRPr="00B00176">
        <w:rPr>
          <w:rFonts w:ascii="Times New Roman" w:hAnsi="Times New Roman" w:cs="Times New Roman"/>
          <w:sz w:val="24"/>
          <w:szCs w:val="24"/>
          <w:lang w:val="en-US"/>
        </w:rPr>
        <w:t>Diakses</w:t>
      </w:r>
      <w:r w:rsidRPr="00B00176">
        <w:rPr>
          <w:rFonts w:ascii="Times New Roman" w:hAnsi="Times New Roman" w:cs="Times New Roman"/>
          <w:sz w:val="24"/>
          <w:szCs w:val="24"/>
          <w:lang w:val="en-US"/>
        </w:rPr>
        <w:t xml:space="preserve"> </w:t>
      </w:r>
      <w:r w:rsidRPr="00B00176">
        <w:rPr>
          <w:rFonts w:ascii="Times New Roman" w:hAnsi="Times New Roman" w:cs="Times New Roman"/>
          <w:sz w:val="24"/>
          <w:szCs w:val="24"/>
          <w:lang w:val="en-US"/>
        </w:rPr>
        <w:t>dalam</w:t>
      </w:r>
      <w:r w:rsidRPr="00B00176">
        <w:rPr>
          <w:rFonts w:ascii="Times New Roman" w:hAnsi="Times New Roman" w:cs="Times New Roman"/>
          <w:sz w:val="24"/>
          <w:szCs w:val="24"/>
        </w:rPr>
        <w:t xml:space="preserve"> </w:t>
      </w:r>
      <w:hyperlink r:id="rId23" w:history="1">
        <w:r w:rsidRPr="00B00176">
          <w:rPr>
            <w:rStyle w:val="Hyperlink"/>
            <w:rFonts w:ascii="Times New Roman" w:eastAsia="Calibri" w:hAnsi="Times New Roman" w:cs="Times New Roman"/>
            <w:sz w:val="24"/>
            <w:szCs w:val="24"/>
          </w:rPr>
          <w:t>https://edition.cnn.com/2022/06/03/sport/adam-silver-nba-china-brittney-griner-spt-intl/index.html</w:t>
        </w:r>
      </w:hyperlink>
      <w:r w:rsidRPr="00B00176">
        <w:rPr>
          <w:rFonts w:ascii="Times New Roman" w:hAnsi="Times New Roman" w:cs="Times New Roman"/>
          <w:sz w:val="24"/>
          <w:szCs w:val="24"/>
        </w:rPr>
        <w:t xml:space="preserve"> (Diakses pada 16 Oktober 2022)</w:t>
      </w:r>
    </w:p>
    <w:p w:rsidR="00B00176" w:rsidRPr="00B00176" w:rsidP="00B00176" w14:paraId="13810A0A" w14:textId="77777777">
      <w:pPr>
        <w:spacing w:after="0" w:line="240" w:lineRule="auto"/>
        <w:ind w:left="720" w:hanging="720"/>
        <w:jc w:val="both"/>
        <w:rPr>
          <w:rFonts w:ascii="Times New Roman" w:hAnsi="Times New Roman" w:cs="Times New Roman"/>
          <w:sz w:val="24"/>
          <w:szCs w:val="24"/>
          <w:lang w:val="en-US"/>
        </w:rPr>
      </w:pPr>
      <w:r w:rsidRPr="00B00176">
        <w:rPr>
          <w:rFonts w:ascii="Times New Roman" w:hAnsi="Times New Roman" w:cs="Times New Roman"/>
          <w:sz w:val="24"/>
          <w:szCs w:val="24"/>
        </w:rPr>
        <w:t>Breslin</w:t>
      </w:r>
      <w:r w:rsidRPr="00B00176">
        <w:rPr>
          <w:rFonts w:ascii="Times New Roman" w:hAnsi="Times New Roman" w:cs="Times New Roman"/>
          <w:sz w:val="24"/>
          <w:szCs w:val="24"/>
        </w:rPr>
        <w:t xml:space="preserve">, S. 2007. </w:t>
      </w:r>
      <w:r w:rsidRPr="00B00176">
        <w:rPr>
          <w:rFonts w:ascii="Times New Roman" w:hAnsi="Times New Roman" w:cs="Times New Roman"/>
          <w:i/>
          <w:sz w:val="24"/>
          <w:szCs w:val="24"/>
        </w:rPr>
        <w:t xml:space="preserve">China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Global </w:t>
      </w:r>
      <w:r w:rsidRPr="00B00176">
        <w:rPr>
          <w:rFonts w:ascii="Times New Roman" w:hAnsi="Times New Roman" w:cs="Times New Roman"/>
          <w:i/>
          <w:sz w:val="24"/>
          <w:szCs w:val="24"/>
        </w:rPr>
        <w:t>Political</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Economy</w:t>
      </w:r>
      <w:r w:rsidRPr="00B00176">
        <w:rPr>
          <w:rFonts w:ascii="Times New Roman" w:hAnsi="Times New Roman" w:cs="Times New Roman"/>
          <w:sz w:val="24"/>
          <w:szCs w:val="24"/>
        </w:rPr>
        <w:t xml:space="preserve">. New </w:t>
      </w:r>
      <w:r w:rsidRPr="00B00176">
        <w:rPr>
          <w:rFonts w:ascii="Times New Roman" w:hAnsi="Times New Roman" w:cs="Times New Roman"/>
          <w:sz w:val="24"/>
          <w:szCs w:val="24"/>
        </w:rPr>
        <w:t>York</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Palgrave</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Macmillan</w:t>
      </w:r>
      <w:r w:rsidRPr="00B00176">
        <w:rPr>
          <w:rFonts w:ascii="Times New Roman" w:hAnsi="Times New Roman" w:cs="Times New Roman"/>
          <w:sz w:val="24"/>
          <w:szCs w:val="24"/>
        </w:rPr>
        <w:t>.</w:t>
      </w:r>
    </w:p>
    <w:p w:rsidR="00B00176" w:rsidRPr="00B00176" w:rsidP="00B00176" w14:paraId="1481703A"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CBS News. 2019. </w:t>
      </w:r>
      <w:r w:rsidRPr="00B00176">
        <w:rPr>
          <w:rFonts w:ascii="Times New Roman" w:hAnsi="Times New Roman" w:cs="Times New Roman"/>
          <w:i/>
          <w:sz w:val="24"/>
          <w:szCs w:val="24"/>
        </w:rPr>
        <w:t>China’s</w:t>
      </w:r>
      <w:r w:rsidRPr="00B00176">
        <w:rPr>
          <w:rFonts w:ascii="Times New Roman" w:hAnsi="Times New Roman" w:cs="Times New Roman"/>
          <w:i/>
          <w:sz w:val="24"/>
          <w:szCs w:val="24"/>
        </w:rPr>
        <w:t xml:space="preserve"> CCTV </w:t>
      </w:r>
      <w:r w:rsidRPr="00B00176">
        <w:rPr>
          <w:rFonts w:ascii="Times New Roman" w:hAnsi="Times New Roman" w:cs="Times New Roman"/>
          <w:i/>
          <w:sz w:val="24"/>
          <w:szCs w:val="24"/>
        </w:rPr>
        <w:t>Threatens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to</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Pull</w:t>
      </w:r>
      <w:r w:rsidRPr="00B00176">
        <w:rPr>
          <w:rFonts w:ascii="Times New Roman" w:hAnsi="Times New Roman" w:cs="Times New Roman"/>
          <w:i/>
          <w:sz w:val="24"/>
          <w:szCs w:val="24"/>
        </w:rPr>
        <w:t xml:space="preserve"> NBA </w:t>
      </w:r>
      <w:r w:rsidRPr="00B00176">
        <w:rPr>
          <w:rFonts w:ascii="Times New Roman" w:hAnsi="Times New Roman" w:cs="Times New Roman"/>
          <w:i/>
          <w:sz w:val="24"/>
          <w:szCs w:val="24"/>
        </w:rPr>
        <w:t>Broadcast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ties</w:t>
      </w:r>
      <w:r w:rsidRPr="00B00176">
        <w:rPr>
          <w:rFonts w:ascii="Times New Roman" w:hAnsi="Times New Roman" w:cs="Times New Roman"/>
          <w:i/>
          <w:sz w:val="24"/>
          <w:szCs w:val="24"/>
        </w:rPr>
        <w:t xml:space="preserve"> as </w:t>
      </w:r>
      <w:r w:rsidRPr="00B00176">
        <w:rPr>
          <w:rFonts w:ascii="Times New Roman" w:hAnsi="Times New Roman" w:cs="Times New Roman"/>
          <w:i/>
          <w:sz w:val="24"/>
          <w:szCs w:val="24"/>
        </w:rPr>
        <w:t>Commissioner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Defends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Free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Speech</w:t>
      </w:r>
      <w:r w:rsidRPr="00B00176">
        <w:rPr>
          <w:rFonts w:ascii="Times New Roman" w:hAnsi="Times New Roman" w:cs="Times New Roman"/>
          <w:sz w:val="24"/>
          <w:szCs w:val="24"/>
        </w:rPr>
        <w:t xml:space="preserve">. Diakses dalam </w:t>
      </w:r>
      <w:hyperlink r:id="rId24" w:history="1">
        <w:r w:rsidRPr="00B00176">
          <w:rPr>
            <w:rStyle w:val="Hyperlink"/>
            <w:rFonts w:ascii="Times New Roman" w:hAnsi="Times New Roman" w:cs="Times New Roman"/>
            <w:sz w:val="24"/>
            <w:szCs w:val="24"/>
          </w:rPr>
          <w:t>https://www.cbsnews.com/news/daryl-morey-china-tweet-economic-impact-nba-adam-silver-cctv-cancels-preseason-games-today-2019-10-08/</w:t>
        </w:r>
      </w:hyperlink>
      <w:r w:rsidRPr="00B00176">
        <w:rPr>
          <w:rFonts w:ascii="Times New Roman" w:hAnsi="Times New Roman" w:cs="Times New Roman"/>
          <w:sz w:val="24"/>
          <w:szCs w:val="24"/>
        </w:rPr>
        <w:t xml:space="preserve"> (Diakses pada 24 Agustus 2022)</w:t>
      </w:r>
    </w:p>
    <w:p w:rsidR="00B00176" w:rsidRPr="00B00176" w:rsidP="00B00176" w14:paraId="44BB257B"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Conway</w:t>
      </w:r>
      <w:r w:rsidRPr="00B00176">
        <w:rPr>
          <w:rFonts w:ascii="Times New Roman" w:hAnsi="Times New Roman" w:cs="Times New Roman"/>
          <w:sz w:val="24"/>
          <w:szCs w:val="24"/>
        </w:rPr>
        <w:t xml:space="preserve">, T. 2019. </w:t>
      </w:r>
      <w:r w:rsidRPr="00B00176">
        <w:rPr>
          <w:rFonts w:ascii="Times New Roman" w:hAnsi="Times New Roman" w:cs="Times New Roman"/>
          <w:i/>
          <w:sz w:val="24"/>
          <w:szCs w:val="24"/>
        </w:rPr>
        <w:t xml:space="preserve">Adam </w:t>
      </w:r>
      <w:r w:rsidRPr="00B00176">
        <w:rPr>
          <w:rFonts w:ascii="Times New Roman" w:hAnsi="Times New Roman" w:cs="Times New Roman"/>
          <w:i/>
          <w:sz w:val="24"/>
          <w:szCs w:val="24"/>
        </w:rPr>
        <w:t>Silver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Says</w:t>
      </w:r>
      <w:r w:rsidRPr="00B00176">
        <w:rPr>
          <w:rFonts w:ascii="Times New Roman" w:hAnsi="Times New Roman" w:cs="Times New Roman"/>
          <w:i/>
          <w:sz w:val="24"/>
          <w:szCs w:val="24"/>
        </w:rPr>
        <w:t xml:space="preserve"> NBA </w:t>
      </w:r>
      <w:r w:rsidRPr="00B00176">
        <w:rPr>
          <w:rFonts w:ascii="Times New Roman" w:hAnsi="Times New Roman" w:cs="Times New Roman"/>
          <w:i/>
          <w:sz w:val="24"/>
          <w:szCs w:val="24"/>
        </w:rPr>
        <w:t>Supporting</w:t>
      </w:r>
      <w:r w:rsidRPr="00B00176">
        <w:rPr>
          <w:rFonts w:ascii="Times New Roman" w:hAnsi="Times New Roman" w:cs="Times New Roman"/>
          <w:i/>
          <w:sz w:val="24"/>
          <w:szCs w:val="24"/>
        </w:rPr>
        <w:t xml:space="preserve"> Daryl </w:t>
      </w:r>
      <w:r w:rsidRPr="00B00176">
        <w:rPr>
          <w:rFonts w:ascii="Times New Roman" w:hAnsi="Times New Roman" w:cs="Times New Roman"/>
          <w:i/>
          <w:sz w:val="24"/>
          <w:szCs w:val="24"/>
        </w:rPr>
        <w:t>morey</w:t>
      </w:r>
      <w:r w:rsidRPr="00B00176">
        <w:rPr>
          <w:rFonts w:ascii="Times New Roman" w:hAnsi="Times New Roman" w:cs="Times New Roman"/>
          <w:i/>
          <w:sz w:val="24"/>
          <w:szCs w:val="24"/>
        </w:rPr>
        <w:t xml:space="preserve"> After </w:t>
      </w:r>
      <w:r w:rsidRPr="00B00176">
        <w:rPr>
          <w:rFonts w:ascii="Times New Roman" w:hAnsi="Times New Roman" w:cs="Times New Roman"/>
          <w:i/>
          <w:sz w:val="24"/>
          <w:szCs w:val="24"/>
        </w:rPr>
        <w:t>Rockets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GM’s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Tweet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on</w:t>
      </w:r>
      <w:r w:rsidRPr="00B00176">
        <w:rPr>
          <w:rFonts w:ascii="Times New Roman" w:hAnsi="Times New Roman" w:cs="Times New Roman"/>
          <w:i/>
          <w:sz w:val="24"/>
          <w:szCs w:val="24"/>
        </w:rPr>
        <w:t xml:space="preserve"> China</w:t>
      </w:r>
      <w:r w:rsidRPr="00B00176">
        <w:rPr>
          <w:rFonts w:ascii="Times New Roman" w:hAnsi="Times New Roman" w:cs="Times New Roman"/>
          <w:sz w:val="24"/>
          <w:szCs w:val="24"/>
        </w:rPr>
        <w:t xml:space="preserve">. Diakses dalam </w:t>
      </w:r>
      <w:hyperlink r:id="rId25" w:history="1">
        <w:r w:rsidRPr="00B00176">
          <w:rPr>
            <w:rStyle w:val="Hyperlink"/>
            <w:rFonts w:ascii="Times New Roman" w:hAnsi="Times New Roman" w:cs="Times New Roman"/>
            <w:sz w:val="24"/>
            <w:szCs w:val="24"/>
          </w:rPr>
          <w:t>https://bleacherreport.com/articles/2857032-adam-silver-says-nba-supporting-daryl-morey-after-rockets-gms-tweet-on-china</w:t>
        </w:r>
      </w:hyperlink>
      <w:r w:rsidRPr="00B00176">
        <w:rPr>
          <w:rFonts w:ascii="Times New Roman" w:hAnsi="Times New Roman" w:cs="Times New Roman"/>
          <w:sz w:val="24"/>
          <w:szCs w:val="24"/>
        </w:rPr>
        <w:t xml:space="preserve"> (Diakses pada 8 September 2022)</w:t>
      </w:r>
    </w:p>
    <w:p w:rsidR="00B00176" w:rsidRPr="00B00176" w:rsidP="00B00176" w14:paraId="3EA4D029"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DuBose</w:t>
      </w:r>
      <w:r w:rsidRPr="00B00176">
        <w:rPr>
          <w:rFonts w:ascii="Times New Roman" w:hAnsi="Times New Roman" w:cs="Times New Roman"/>
          <w:sz w:val="24"/>
          <w:szCs w:val="24"/>
        </w:rPr>
        <w:t xml:space="preserve">, B. 2019. </w:t>
      </w:r>
      <w:r w:rsidRPr="00B00176">
        <w:rPr>
          <w:rFonts w:ascii="Times New Roman" w:hAnsi="Times New Roman" w:cs="Times New Roman"/>
          <w:i/>
          <w:sz w:val="24"/>
          <w:szCs w:val="24"/>
        </w:rPr>
        <w:t>Fertitta</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Distances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Rockets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from</w:t>
      </w:r>
      <w:r w:rsidRPr="00B00176">
        <w:rPr>
          <w:rFonts w:ascii="Times New Roman" w:hAnsi="Times New Roman" w:cs="Times New Roman"/>
          <w:i/>
          <w:sz w:val="24"/>
          <w:szCs w:val="24"/>
        </w:rPr>
        <w:t xml:space="preserve"> Daryl </w:t>
      </w:r>
      <w:r w:rsidRPr="00B00176">
        <w:rPr>
          <w:rFonts w:ascii="Times New Roman" w:hAnsi="Times New Roman" w:cs="Times New Roman"/>
          <w:i/>
          <w:sz w:val="24"/>
          <w:szCs w:val="24"/>
        </w:rPr>
        <w:t>morey’s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Hong</w:t>
      </w:r>
      <w:r w:rsidRPr="00B00176">
        <w:rPr>
          <w:rFonts w:ascii="Times New Roman" w:hAnsi="Times New Roman" w:cs="Times New Roman"/>
          <w:i/>
          <w:sz w:val="24"/>
          <w:szCs w:val="24"/>
        </w:rPr>
        <w:t xml:space="preserve"> Kong </w:t>
      </w:r>
      <w:r w:rsidRPr="00B00176">
        <w:rPr>
          <w:rFonts w:ascii="Times New Roman" w:hAnsi="Times New Roman" w:cs="Times New Roman"/>
          <w:i/>
          <w:sz w:val="24"/>
          <w:szCs w:val="24"/>
        </w:rPr>
        <w:t>Tweet</w:t>
      </w:r>
      <w:r w:rsidRPr="00B00176">
        <w:rPr>
          <w:rFonts w:ascii="Times New Roman" w:hAnsi="Times New Roman" w:cs="Times New Roman"/>
          <w:sz w:val="24"/>
          <w:szCs w:val="24"/>
        </w:rPr>
        <w:t xml:space="preserve">. Diakses dalam </w:t>
      </w:r>
      <w:hyperlink r:id="rId26" w:history="1">
        <w:r w:rsidRPr="00B00176">
          <w:rPr>
            <w:rStyle w:val="Hyperlink"/>
            <w:rFonts w:ascii="Times New Roman" w:hAnsi="Times New Roman" w:cs="Times New Roman"/>
            <w:sz w:val="24"/>
            <w:szCs w:val="24"/>
          </w:rPr>
          <w:t>https://rocketswire.usatoday.com/2019/10/05/fertitta-distances-rockets-from-daryl-moreys-hong-kong-tweet/</w:t>
        </w:r>
      </w:hyperlink>
      <w:r w:rsidRPr="00B00176">
        <w:rPr>
          <w:rFonts w:ascii="Times New Roman" w:hAnsi="Times New Roman" w:cs="Times New Roman"/>
          <w:sz w:val="24"/>
          <w:szCs w:val="24"/>
        </w:rPr>
        <w:t xml:space="preserve"> (Diakses pada 8 September 2022)</w:t>
      </w:r>
    </w:p>
    <w:p w:rsidR="00B00176" w:rsidRPr="00B00176" w:rsidP="00B00176" w14:paraId="53D28A63" w14:textId="77777777">
      <w:pPr>
        <w:spacing w:after="0" w:line="240" w:lineRule="auto"/>
        <w:ind w:left="720" w:hanging="720"/>
        <w:jc w:val="both"/>
        <w:rPr>
          <w:rFonts w:ascii="Times New Roman" w:hAnsi="Times New Roman" w:cs="Times New Roman"/>
          <w:sz w:val="24"/>
          <w:szCs w:val="24"/>
        </w:rPr>
      </w:pPr>
      <w:r w:rsidRPr="00B00176">
        <w:rPr>
          <w:rFonts w:ascii="Times New Roman" w:hAnsi="Times New Roman" w:cs="Times New Roman"/>
          <w:sz w:val="24"/>
          <w:szCs w:val="24"/>
        </w:rPr>
        <w:t>Dunning</w:t>
      </w:r>
      <w:r w:rsidRPr="00B00176">
        <w:rPr>
          <w:rFonts w:ascii="Times New Roman" w:hAnsi="Times New Roman" w:cs="Times New Roman"/>
          <w:sz w:val="24"/>
          <w:szCs w:val="24"/>
        </w:rPr>
        <w:t xml:space="preserve">, J. H. 1997. </w:t>
      </w:r>
      <w:r w:rsidRPr="00B00176">
        <w:rPr>
          <w:rFonts w:ascii="Times New Roman" w:hAnsi="Times New Roman" w:cs="Times New Roman"/>
          <w:i/>
          <w:sz w:val="24"/>
          <w:szCs w:val="24"/>
        </w:rPr>
        <w:t>Government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Globalization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International Business</w:t>
      </w:r>
      <w:r w:rsidRPr="00B00176">
        <w:rPr>
          <w:rFonts w:ascii="Times New Roman" w:hAnsi="Times New Roman" w:cs="Times New Roman"/>
          <w:sz w:val="24"/>
          <w:szCs w:val="24"/>
        </w:rPr>
        <w:t xml:space="preserve">. Oxford: Oxford </w:t>
      </w:r>
      <w:r w:rsidRPr="00B00176">
        <w:rPr>
          <w:rFonts w:ascii="Times New Roman" w:hAnsi="Times New Roman" w:cs="Times New Roman"/>
          <w:sz w:val="24"/>
          <w:szCs w:val="24"/>
        </w:rPr>
        <w:t>University</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Press</w:t>
      </w:r>
      <w:r w:rsidRPr="00B00176">
        <w:rPr>
          <w:rFonts w:ascii="Times New Roman" w:hAnsi="Times New Roman" w:cs="Times New Roman"/>
          <w:sz w:val="24"/>
          <w:szCs w:val="24"/>
        </w:rPr>
        <w:t>.</w:t>
      </w:r>
    </w:p>
    <w:p w:rsidR="00B00176" w:rsidRPr="00B00176" w:rsidP="00B00176" w14:paraId="4F13DB78"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Gatto</w:t>
      </w:r>
      <w:r w:rsidRPr="00B00176">
        <w:rPr>
          <w:rFonts w:ascii="Times New Roman" w:hAnsi="Times New Roman" w:cs="Times New Roman"/>
          <w:sz w:val="24"/>
          <w:szCs w:val="24"/>
        </w:rPr>
        <w:t xml:space="preserve">, T. 2019. </w:t>
      </w:r>
      <w:r w:rsidRPr="00B00176">
        <w:rPr>
          <w:rFonts w:ascii="Times New Roman" w:hAnsi="Times New Roman" w:cs="Times New Roman"/>
          <w:i/>
          <w:sz w:val="24"/>
          <w:szCs w:val="24"/>
        </w:rPr>
        <w:t>NBA’s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Response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to</w:t>
      </w:r>
      <w:r w:rsidRPr="00B00176">
        <w:rPr>
          <w:rFonts w:ascii="Times New Roman" w:hAnsi="Times New Roman" w:cs="Times New Roman"/>
          <w:i/>
          <w:sz w:val="24"/>
          <w:szCs w:val="24"/>
        </w:rPr>
        <w:t xml:space="preserve"> Daryl </w:t>
      </w:r>
      <w:r w:rsidRPr="00B00176">
        <w:rPr>
          <w:rFonts w:ascii="Times New Roman" w:hAnsi="Times New Roman" w:cs="Times New Roman"/>
          <w:i/>
          <w:sz w:val="24"/>
          <w:szCs w:val="24"/>
        </w:rPr>
        <w:t>Morey’s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Hong</w:t>
      </w:r>
      <w:r w:rsidRPr="00B00176">
        <w:rPr>
          <w:rFonts w:ascii="Times New Roman" w:hAnsi="Times New Roman" w:cs="Times New Roman"/>
          <w:i/>
          <w:sz w:val="24"/>
          <w:szCs w:val="24"/>
        </w:rPr>
        <w:t xml:space="preserve"> Kong </w:t>
      </w:r>
      <w:r w:rsidRPr="00B00176">
        <w:rPr>
          <w:rFonts w:ascii="Times New Roman" w:hAnsi="Times New Roman" w:cs="Times New Roman"/>
          <w:i/>
          <w:sz w:val="24"/>
          <w:szCs w:val="24"/>
        </w:rPr>
        <w:t>Tweet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Draws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Scorn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From</w:t>
      </w:r>
      <w:r w:rsidRPr="00B00176">
        <w:rPr>
          <w:rFonts w:ascii="Times New Roman" w:hAnsi="Times New Roman" w:cs="Times New Roman"/>
          <w:i/>
          <w:sz w:val="24"/>
          <w:szCs w:val="24"/>
        </w:rPr>
        <w:t xml:space="preserve"> U.S. </w:t>
      </w:r>
      <w:r w:rsidRPr="00B00176">
        <w:rPr>
          <w:rFonts w:ascii="Times New Roman" w:hAnsi="Times New Roman" w:cs="Times New Roman"/>
          <w:i/>
          <w:sz w:val="24"/>
          <w:szCs w:val="24"/>
        </w:rPr>
        <w:t>Politicians</w:t>
      </w:r>
      <w:r w:rsidRPr="00B00176">
        <w:rPr>
          <w:rFonts w:ascii="Times New Roman" w:hAnsi="Times New Roman" w:cs="Times New Roman"/>
          <w:sz w:val="24"/>
          <w:szCs w:val="24"/>
        </w:rPr>
        <w:t xml:space="preserve">. Diakses dalam </w:t>
      </w:r>
      <w:hyperlink r:id="rId27" w:history="1">
        <w:r w:rsidRPr="00B00176">
          <w:rPr>
            <w:rStyle w:val="Hyperlink"/>
            <w:rFonts w:ascii="Times New Roman" w:hAnsi="Times New Roman" w:cs="Times New Roman"/>
            <w:sz w:val="24"/>
            <w:szCs w:val="24"/>
          </w:rPr>
          <w:t>https://www.sportingnews.com/us/nba/news/daryl-morey-hong-kong-tweet-china-nba-response-politicians/1dergufmvknmu1vdkm5t2x3pxn</w:t>
        </w:r>
      </w:hyperlink>
      <w:r w:rsidRPr="00B00176">
        <w:rPr>
          <w:rFonts w:ascii="Times New Roman" w:hAnsi="Times New Roman" w:cs="Times New Roman"/>
          <w:sz w:val="24"/>
          <w:szCs w:val="24"/>
        </w:rPr>
        <w:t xml:space="preserve"> (diakses pada 8 September 2022)</w:t>
      </w:r>
    </w:p>
    <w:p w:rsidR="00B00176" w:rsidRPr="00B00176" w:rsidP="00B00176" w14:paraId="2E76B983" w14:textId="77777777">
      <w:pPr>
        <w:spacing w:after="0" w:line="240" w:lineRule="auto"/>
        <w:ind w:left="709" w:hanging="709"/>
        <w:rPr>
          <w:rFonts w:ascii="Times New Roman" w:hAnsi="Times New Roman" w:cs="Times New Roman"/>
          <w:sz w:val="24"/>
          <w:szCs w:val="24"/>
        </w:rPr>
      </w:pPr>
      <w:r w:rsidRPr="00B00176">
        <w:rPr>
          <w:rFonts w:ascii="Times New Roman" w:hAnsi="Times New Roman" w:cs="Times New Roman"/>
          <w:sz w:val="24"/>
          <w:szCs w:val="24"/>
        </w:rPr>
        <w:t>Information</w:t>
      </w:r>
      <w:r w:rsidRPr="00B00176">
        <w:rPr>
          <w:rFonts w:ascii="Times New Roman" w:hAnsi="Times New Roman" w:cs="Times New Roman"/>
          <w:sz w:val="24"/>
          <w:szCs w:val="24"/>
        </w:rPr>
        <w:t xml:space="preserve"> Office </w:t>
      </w:r>
      <w:r w:rsidRPr="00B00176">
        <w:rPr>
          <w:rFonts w:ascii="Times New Roman" w:hAnsi="Times New Roman" w:cs="Times New Roman"/>
          <w:sz w:val="24"/>
          <w:szCs w:val="24"/>
        </w:rPr>
        <w:t>of</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the</w:t>
      </w:r>
      <w:r w:rsidRPr="00B00176">
        <w:rPr>
          <w:rFonts w:ascii="Times New Roman" w:hAnsi="Times New Roman" w:cs="Times New Roman"/>
          <w:sz w:val="24"/>
          <w:szCs w:val="24"/>
        </w:rPr>
        <w:t xml:space="preserve"> State </w:t>
      </w:r>
      <w:r w:rsidRPr="00B00176">
        <w:rPr>
          <w:rFonts w:ascii="Times New Roman" w:hAnsi="Times New Roman" w:cs="Times New Roman"/>
          <w:sz w:val="24"/>
          <w:szCs w:val="24"/>
        </w:rPr>
        <w:t>Council</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of</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the</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People’s</w:t>
      </w:r>
      <w:r w:rsidRPr="00B00176">
        <w:rPr>
          <w:rFonts w:ascii="Times New Roman" w:hAnsi="Times New Roman" w:cs="Times New Roman"/>
          <w:sz w:val="24"/>
          <w:szCs w:val="24"/>
        </w:rPr>
        <w:t xml:space="preserve"> Republic </w:t>
      </w:r>
      <w:r w:rsidRPr="00B00176">
        <w:rPr>
          <w:rFonts w:ascii="Times New Roman" w:hAnsi="Times New Roman" w:cs="Times New Roman"/>
          <w:sz w:val="24"/>
          <w:szCs w:val="24"/>
        </w:rPr>
        <w:t>of</w:t>
      </w:r>
      <w:r w:rsidRPr="00B00176">
        <w:rPr>
          <w:rFonts w:ascii="Times New Roman" w:hAnsi="Times New Roman" w:cs="Times New Roman"/>
          <w:sz w:val="24"/>
          <w:szCs w:val="24"/>
        </w:rPr>
        <w:t xml:space="preserve"> China. 2010. </w:t>
      </w:r>
      <w:r w:rsidRPr="00B00176">
        <w:rPr>
          <w:rFonts w:ascii="Times New Roman" w:hAnsi="Times New Roman" w:cs="Times New Roman"/>
          <w:i/>
          <w:sz w:val="24"/>
          <w:szCs w:val="24"/>
        </w:rPr>
        <w:t>The Internet in China</w:t>
      </w:r>
      <w:r w:rsidRPr="00B00176">
        <w:rPr>
          <w:rFonts w:ascii="Times New Roman" w:hAnsi="Times New Roman" w:cs="Times New Roman"/>
          <w:sz w:val="24"/>
          <w:szCs w:val="24"/>
        </w:rPr>
        <w:t>. http://www.china.org.cn/government/whitepaper/node_7093508.htm</w:t>
      </w:r>
    </w:p>
    <w:p w:rsidR="00B00176" w:rsidRPr="00B00176" w:rsidP="00B00176" w14:paraId="1BB7AEC8"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Lenway</w:t>
      </w:r>
      <w:r w:rsidRPr="00B00176">
        <w:rPr>
          <w:rFonts w:ascii="Times New Roman" w:hAnsi="Times New Roman" w:cs="Times New Roman"/>
          <w:sz w:val="24"/>
          <w:szCs w:val="24"/>
        </w:rPr>
        <w:t xml:space="preserve">, S. A., &amp; </w:t>
      </w:r>
      <w:r w:rsidRPr="00B00176">
        <w:rPr>
          <w:rFonts w:ascii="Times New Roman" w:hAnsi="Times New Roman" w:cs="Times New Roman"/>
          <w:sz w:val="24"/>
          <w:szCs w:val="24"/>
        </w:rPr>
        <w:t>Murtha</w:t>
      </w:r>
      <w:r w:rsidRPr="00B00176">
        <w:rPr>
          <w:rFonts w:ascii="Times New Roman" w:hAnsi="Times New Roman" w:cs="Times New Roman"/>
          <w:sz w:val="24"/>
          <w:szCs w:val="24"/>
        </w:rPr>
        <w:t xml:space="preserve">, T. P. 1994. The State as </w:t>
      </w:r>
      <w:r w:rsidRPr="00B00176">
        <w:rPr>
          <w:rFonts w:ascii="Times New Roman" w:hAnsi="Times New Roman" w:cs="Times New Roman"/>
          <w:sz w:val="24"/>
          <w:szCs w:val="24"/>
        </w:rPr>
        <w:t>Strategist</w:t>
      </w:r>
      <w:r w:rsidRPr="00B00176">
        <w:rPr>
          <w:rFonts w:ascii="Times New Roman" w:hAnsi="Times New Roman" w:cs="Times New Roman"/>
          <w:sz w:val="24"/>
          <w:szCs w:val="24"/>
        </w:rPr>
        <w:t xml:space="preserve"> in International Business </w:t>
      </w:r>
      <w:r w:rsidRPr="00B00176">
        <w:rPr>
          <w:rFonts w:ascii="Times New Roman" w:hAnsi="Times New Roman" w:cs="Times New Roman"/>
          <w:sz w:val="24"/>
          <w:szCs w:val="24"/>
        </w:rPr>
        <w:t>Research</w:t>
      </w:r>
      <w:r w:rsidRPr="00B00176">
        <w:rPr>
          <w:rFonts w:ascii="Times New Roman" w:hAnsi="Times New Roman" w:cs="Times New Roman"/>
          <w:sz w:val="24"/>
          <w:szCs w:val="24"/>
        </w:rPr>
        <w:t xml:space="preserve">. </w:t>
      </w:r>
      <w:r w:rsidRPr="00B00176">
        <w:rPr>
          <w:rFonts w:ascii="Times New Roman" w:hAnsi="Times New Roman" w:cs="Times New Roman"/>
          <w:i/>
          <w:sz w:val="24"/>
          <w:szCs w:val="24"/>
        </w:rPr>
        <w:t>Journal</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International Business Study</w:t>
      </w:r>
      <w:r w:rsidRPr="00B00176">
        <w:rPr>
          <w:rFonts w:ascii="Times New Roman" w:hAnsi="Times New Roman" w:cs="Times New Roman"/>
          <w:sz w:val="24"/>
          <w:szCs w:val="24"/>
        </w:rPr>
        <w:t>, hlm. 513-535.</w:t>
      </w:r>
    </w:p>
    <w:p w:rsidR="00B00176" w:rsidRPr="00B00176" w:rsidP="00B00176" w14:paraId="70B9007A"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Lucas, A., &amp; </w:t>
      </w:r>
      <w:r w:rsidRPr="00B00176">
        <w:rPr>
          <w:rFonts w:ascii="Times New Roman" w:hAnsi="Times New Roman" w:cs="Times New Roman"/>
          <w:sz w:val="24"/>
          <w:szCs w:val="24"/>
        </w:rPr>
        <w:t>Wu</w:t>
      </w:r>
      <w:r w:rsidRPr="00B00176">
        <w:rPr>
          <w:rFonts w:ascii="Times New Roman" w:hAnsi="Times New Roman" w:cs="Times New Roman"/>
          <w:sz w:val="24"/>
          <w:szCs w:val="24"/>
        </w:rPr>
        <w:t xml:space="preserve">, L. 2019. </w:t>
      </w:r>
      <w:r w:rsidRPr="00B00176">
        <w:rPr>
          <w:rFonts w:ascii="Times New Roman" w:hAnsi="Times New Roman" w:cs="Times New Roman"/>
          <w:i/>
          <w:sz w:val="24"/>
          <w:szCs w:val="24"/>
        </w:rPr>
        <w:t>Nearly</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all</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NBA’s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Chinese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Partners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Have</w:t>
      </w:r>
      <w:r w:rsidRPr="00B00176">
        <w:rPr>
          <w:rFonts w:ascii="Times New Roman" w:hAnsi="Times New Roman" w:cs="Times New Roman"/>
          <w:i/>
          <w:sz w:val="24"/>
          <w:szCs w:val="24"/>
        </w:rPr>
        <w:t xml:space="preserve"> Cut </w:t>
      </w:r>
      <w:r w:rsidRPr="00B00176">
        <w:rPr>
          <w:rFonts w:ascii="Times New Roman" w:hAnsi="Times New Roman" w:cs="Times New Roman"/>
          <w:i/>
          <w:sz w:val="24"/>
          <w:szCs w:val="24"/>
        </w:rPr>
        <w:t>Ties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with</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League</w:t>
      </w:r>
      <w:r w:rsidRPr="00B00176">
        <w:rPr>
          <w:rFonts w:ascii="Times New Roman" w:hAnsi="Times New Roman" w:cs="Times New Roman"/>
          <w:sz w:val="24"/>
          <w:szCs w:val="24"/>
        </w:rPr>
        <w:t xml:space="preserve">. Diakses dalam </w:t>
      </w:r>
      <w:hyperlink r:id="rId28" w:history="1">
        <w:r w:rsidRPr="00B00176">
          <w:rPr>
            <w:rStyle w:val="Hyperlink"/>
            <w:rFonts w:ascii="Times New Roman" w:hAnsi="Times New Roman" w:cs="Times New Roman"/>
            <w:sz w:val="24"/>
            <w:szCs w:val="24"/>
          </w:rPr>
          <w:t>https://www.cnbc.com/2019/10/09/nearly-all-of-the-nbas-chinese-partners-have-cut-ties-with-the-league.html</w:t>
        </w:r>
      </w:hyperlink>
      <w:r w:rsidRPr="00B00176">
        <w:rPr>
          <w:rFonts w:ascii="Times New Roman" w:hAnsi="Times New Roman" w:cs="Times New Roman"/>
          <w:sz w:val="24"/>
          <w:szCs w:val="24"/>
        </w:rPr>
        <w:t xml:space="preserve"> (Diakses pada 17 Oktober 2022)</w:t>
      </w:r>
    </w:p>
    <w:p w:rsidR="00B00176" w:rsidRPr="00B00176" w:rsidP="00B00176" w14:paraId="2CB4B95D" w14:textId="77777777">
      <w:pPr>
        <w:spacing w:after="0" w:line="240" w:lineRule="auto"/>
        <w:ind w:left="720" w:hanging="720"/>
        <w:jc w:val="both"/>
        <w:rPr>
          <w:rFonts w:ascii="Times New Roman" w:hAnsi="Times New Roman" w:cs="Times New Roman"/>
          <w:sz w:val="24"/>
          <w:szCs w:val="24"/>
        </w:rPr>
      </w:pPr>
      <w:r w:rsidRPr="00B00176">
        <w:rPr>
          <w:rFonts w:ascii="Times New Roman" w:hAnsi="Times New Roman" w:cs="Times New Roman"/>
          <w:sz w:val="24"/>
          <w:szCs w:val="24"/>
        </w:rPr>
        <w:t>Maswood</w:t>
      </w:r>
      <w:r w:rsidRPr="00B00176">
        <w:rPr>
          <w:rFonts w:ascii="Times New Roman" w:hAnsi="Times New Roman" w:cs="Times New Roman"/>
          <w:sz w:val="24"/>
          <w:szCs w:val="24"/>
        </w:rPr>
        <w:t xml:space="preserve">, J. 2000. </w:t>
      </w:r>
      <w:r w:rsidRPr="00B00176">
        <w:rPr>
          <w:rFonts w:ascii="Times New Roman" w:hAnsi="Times New Roman" w:cs="Times New Roman"/>
          <w:i/>
          <w:sz w:val="24"/>
          <w:szCs w:val="24"/>
        </w:rPr>
        <w:t xml:space="preserve">International </w:t>
      </w:r>
      <w:r w:rsidRPr="00B00176">
        <w:rPr>
          <w:rFonts w:ascii="Times New Roman" w:hAnsi="Times New Roman" w:cs="Times New Roman"/>
          <w:i/>
          <w:sz w:val="24"/>
          <w:szCs w:val="24"/>
        </w:rPr>
        <w:t>Political</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Economy</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Globalization</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Singapore</w:t>
      </w:r>
      <w:r w:rsidRPr="00B00176">
        <w:rPr>
          <w:rFonts w:ascii="Times New Roman" w:hAnsi="Times New Roman" w:cs="Times New Roman"/>
          <w:sz w:val="24"/>
          <w:szCs w:val="24"/>
        </w:rPr>
        <w:t xml:space="preserve">: World </w:t>
      </w:r>
      <w:r w:rsidRPr="00B00176">
        <w:rPr>
          <w:rFonts w:ascii="Times New Roman" w:hAnsi="Times New Roman" w:cs="Times New Roman"/>
          <w:sz w:val="24"/>
          <w:szCs w:val="24"/>
        </w:rPr>
        <w:t>Scientific</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Publishing</w:t>
      </w:r>
      <w:r w:rsidRPr="00B00176">
        <w:rPr>
          <w:rFonts w:ascii="Times New Roman" w:hAnsi="Times New Roman" w:cs="Times New Roman"/>
          <w:sz w:val="24"/>
          <w:szCs w:val="24"/>
        </w:rPr>
        <w:t>.</w:t>
      </w:r>
    </w:p>
    <w:p w:rsidR="00B00176" w:rsidRPr="00B00176" w:rsidP="00B00176" w14:paraId="2C37F842"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Morrison</w:t>
      </w:r>
      <w:r w:rsidRPr="00B00176">
        <w:rPr>
          <w:rFonts w:ascii="Times New Roman" w:hAnsi="Times New Roman" w:cs="Times New Roman"/>
          <w:sz w:val="24"/>
          <w:szCs w:val="24"/>
        </w:rPr>
        <w:t xml:space="preserve">, W. M. 2019. </w:t>
      </w:r>
      <w:r w:rsidRPr="00B00176">
        <w:rPr>
          <w:rFonts w:ascii="Times New Roman" w:hAnsi="Times New Roman" w:cs="Times New Roman"/>
          <w:i/>
          <w:sz w:val="24"/>
          <w:szCs w:val="24"/>
        </w:rPr>
        <w:t>China’s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Economic</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Rise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History</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Trends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Challenges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Implications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for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United States</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Congressional</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Research</w:t>
      </w:r>
      <w:r w:rsidRPr="00B00176">
        <w:rPr>
          <w:rFonts w:ascii="Times New Roman" w:hAnsi="Times New Roman" w:cs="Times New Roman"/>
          <w:sz w:val="24"/>
          <w:szCs w:val="24"/>
        </w:rPr>
        <w:t xml:space="preserve"> Service </w:t>
      </w:r>
      <w:r w:rsidRPr="00B00176">
        <w:rPr>
          <w:rFonts w:ascii="Times New Roman" w:hAnsi="Times New Roman" w:cs="Times New Roman"/>
          <w:sz w:val="24"/>
          <w:szCs w:val="24"/>
        </w:rPr>
        <w:t>Report</w:t>
      </w:r>
      <w:r w:rsidRPr="00B00176">
        <w:rPr>
          <w:rFonts w:ascii="Times New Roman" w:hAnsi="Times New Roman" w:cs="Times New Roman"/>
          <w:sz w:val="24"/>
          <w:szCs w:val="24"/>
        </w:rPr>
        <w:t>.</w:t>
      </w:r>
    </w:p>
    <w:p w:rsidR="00B00176" w:rsidRPr="00B00176" w:rsidP="00B00176" w14:paraId="7A3BBCC9"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NBA China. </w:t>
      </w:r>
      <w:r w:rsidRPr="00B00176">
        <w:rPr>
          <w:rFonts w:ascii="Times New Roman" w:hAnsi="Times New Roman" w:cs="Times New Roman"/>
          <w:i/>
          <w:sz w:val="24"/>
          <w:szCs w:val="24"/>
        </w:rPr>
        <w:t>Official</w:t>
      </w:r>
      <w:r w:rsidRPr="00B00176">
        <w:rPr>
          <w:rFonts w:ascii="Times New Roman" w:hAnsi="Times New Roman" w:cs="Times New Roman"/>
          <w:i/>
          <w:sz w:val="24"/>
          <w:szCs w:val="24"/>
        </w:rPr>
        <w:t xml:space="preserve"> NBA Partner</w:t>
      </w:r>
      <w:r w:rsidRPr="00B00176">
        <w:rPr>
          <w:rFonts w:ascii="Times New Roman" w:hAnsi="Times New Roman" w:cs="Times New Roman"/>
          <w:sz w:val="24"/>
          <w:szCs w:val="24"/>
        </w:rPr>
        <w:t xml:space="preserve">. Diakses dalam </w:t>
      </w:r>
      <w:hyperlink r:id="rId29" w:history="1">
        <w:r w:rsidRPr="00B00176">
          <w:rPr>
            <w:rStyle w:val="Hyperlink"/>
            <w:rFonts w:ascii="Times New Roman" w:hAnsi="Times New Roman" w:cs="Times New Roman"/>
            <w:sz w:val="24"/>
            <w:szCs w:val="24"/>
          </w:rPr>
          <w:t>https://china.nba.cn/</w:t>
        </w:r>
      </w:hyperlink>
      <w:r w:rsidRPr="00B00176">
        <w:rPr>
          <w:rFonts w:ascii="Times New Roman" w:hAnsi="Times New Roman" w:cs="Times New Roman"/>
          <w:sz w:val="24"/>
          <w:szCs w:val="24"/>
        </w:rPr>
        <w:t xml:space="preserve"> (Diakses pada 16 Oktober 2022)</w:t>
      </w:r>
    </w:p>
    <w:p w:rsidR="00B00176" w:rsidRPr="00B00176" w:rsidP="00B00176" w14:paraId="60C66FCA"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NBA. 2019. </w:t>
      </w:r>
      <w:r w:rsidRPr="00B00176">
        <w:rPr>
          <w:rFonts w:ascii="Times New Roman" w:hAnsi="Times New Roman" w:cs="Times New Roman"/>
          <w:i/>
          <w:sz w:val="24"/>
          <w:szCs w:val="24"/>
        </w:rPr>
        <w:t xml:space="preserve">Adam </w:t>
      </w:r>
      <w:r w:rsidRPr="00B00176">
        <w:rPr>
          <w:rFonts w:ascii="Times New Roman" w:hAnsi="Times New Roman" w:cs="Times New Roman"/>
          <w:i/>
          <w:sz w:val="24"/>
          <w:szCs w:val="24"/>
        </w:rPr>
        <w:t>Silver;s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Statement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on</w:t>
      </w:r>
      <w:r w:rsidRPr="00B00176">
        <w:rPr>
          <w:rFonts w:ascii="Times New Roman" w:hAnsi="Times New Roman" w:cs="Times New Roman"/>
          <w:i/>
          <w:sz w:val="24"/>
          <w:szCs w:val="24"/>
        </w:rPr>
        <w:t xml:space="preserve"> NBA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China</w:t>
      </w:r>
      <w:r w:rsidRPr="00B00176">
        <w:rPr>
          <w:rFonts w:ascii="Times New Roman" w:hAnsi="Times New Roman" w:cs="Times New Roman"/>
          <w:sz w:val="24"/>
          <w:szCs w:val="24"/>
        </w:rPr>
        <w:t xml:space="preserve">. Diakses dalam </w:t>
      </w:r>
      <w:hyperlink r:id="rId30" w:history="1">
        <w:r w:rsidRPr="00B00176">
          <w:rPr>
            <w:rStyle w:val="Hyperlink"/>
            <w:rFonts w:ascii="Times New Roman" w:hAnsi="Times New Roman" w:cs="Times New Roman"/>
            <w:sz w:val="24"/>
            <w:szCs w:val="24"/>
          </w:rPr>
          <w:t>https://www.nba.com/news/adam-silver-statement-china-nba</w:t>
        </w:r>
      </w:hyperlink>
      <w:r w:rsidRPr="00B00176">
        <w:rPr>
          <w:rFonts w:ascii="Times New Roman" w:hAnsi="Times New Roman" w:cs="Times New Roman"/>
          <w:sz w:val="24"/>
          <w:szCs w:val="24"/>
        </w:rPr>
        <w:t xml:space="preserve"> (Diakses pada 30 Mei 2022)</w:t>
      </w:r>
    </w:p>
    <w:p w:rsidR="00B00176" w:rsidRPr="00B00176" w:rsidP="00B00176" w14:paraId="37BB937E"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NBA. 2020. </w:t>
      </w:r>
      <w:r w:rsidRPr="00B00176">
        <w:rPr>
          <w:rFonts w:ascii="Times New Roman" w:hAnsi="Times New Roman" w:cs="Times New Roman"/>
          <w:i/>
          <w:sz w:val="24"/>
          <w:szCs w:val="24"/>
        </w:rPr>
        <w:t>Fans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Cheer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Return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NBA </w:t>
      </w:r>
      <w:r w:rsidRPr="00B00176">
        <w:rPr>
          <w:rFonts w:ascii="Times New Roman" w:hAnsi="Times New Roman" w:cs="Times New Roman"/>
          <w:i/>
          <w:sz w:val="24"/>
          <w:szCs w:val="24"/>
        </w:rPr>
        <w:t>Broadcasts</w:t>
      </w:r>
      <w:r w:rsidRPr="00B00176">
        <w:rPr>
          <w:rFonts w:ascii="Times New Roman" w:hAnsi="Times New Roman" w:cs="Times New Roman"/>
          <w:i/>
          <w:sz w:val="24"/>
          <w:szCs w:val="24"/>
        </w:rPr>
        <w:t xml:space="preserve"> in China</w:t>
      </w:r>
      <w:r w:rsidRPr="00B00176">
        <w:rPr>
          <w:rFonts w:ascii="Times New Roman" w:hAnsi="Times New Roman" w:cs="Times New Roman"/>
          <w:sz w:val="24"/>
          <w:szCs w:val="24"/>
        </w:rPr>
        <w:t xml:space="preserve">. Diakses dalam </w:t>
      </w:r>
      <w:hyperlink r:id="rId31" w:history="1">
        <w:r w:rsidRPr="00B00176">
          <w:rPr>
            <w:rStyle w:val="Hyperlink"/>
            <w:rFonts w:ascii="Times New Roman" w:hAnsi="Times New Roman" w:cs="Times New Roman"/>
            <w:sz w:val="24"/>
            <w:szCs w:val="24"/>
          </w:rPr>
          <w:t>https://www.nba.com/news/fans-cheer-nba-broadcasts-china</w:t>
        </w:r>
      </w:hyperlink>
      <w:r w:rsidRPr="00B00176">
        <w:rPr>
          <w:rFonts w:ascii="Times New Roman" w:hAnsi="Times New Roman" w:cs="Times New Roman"/>
          <w:sz w:val="24"/>
          <w:szCs w:val="24"/>
        </w:rPr>
        <w:t xml:space="preserve"> (Diakses pada 21 Oktober 2022)</w:t>
      </w:r>
    </w:p>
    <w:p w:rsidR="00B00176" w:rsidRPr="00B00176" w:rsidP="00B00176" w14:paraId="32160CF6"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Novy-Williams, E. 2019. </w:t>
      </w:r>
      <w:r w:rsidRPr="00B00176">
        <w:rPr>
          <w:rFonts w:ascii="Times New Roman" w:hAnsi="Times New Roman" w:cs="Times New Roman"/>
          <w:i/>
          <w:sz w:val="24"/>
          <w:szCs w:val="24"/>
        </w:rPr>
        <w:t>NBA’s</w:t>
      </w:r>
      <w:r w:rsidRPr="00B00176">
        <w:rPr>
          <w:rFonts w:ascii="Times New Roman" w:hAnsi="Times New Roman" w:cs="Times New Roman"/>
          <w:i/>
          <w:sz w:val="24"/>
          <w:szCs w:val="24"/>
        </w:rPr>
        <w:t xml:space="preserve"> China Problem </w:t>
      </w:r>
      <w:r w:rsidRPr="00B00176">
        <w:rPr>
          <w:rFonts w:ascii="Times New Roman" w:hAnsi="Times New Roman" w:cs="Times New Roman"/>
          <w:i/>
          <w:sz w:val="24"/>
          <w:szCs w:val="24"/>
        </w:rPr>
        <w:t>Threatens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Billions</w:t>
      </w:r>
      <w:r w:rsidRPr="00B00176">
        <w:rPr>
          <w:rFonts w:ascii="Times New Roman" w:hAnsi="Times New Roman" w:cs="Times New Roman"/>
          <w:i/>
          <w:sz w:val="24"/>
          <w:szCs w:val="24"/>
        </w:rPr>
        <w:t xml:space="preserve"> in </w:t>
      </w:r>
      <w:r w:rsidRPr="00B00176">
        <w:rPr>
          <w:rFonts w:ascii="Times New Roman" w:hAnsi="Times New Roman" w:cs="Times New Roman"/>
          <w:i/>
          <w:sz w:val="24"/>
          <w:szCs w:val="24"/>
        </w:rPr>
        <w:t>Basketball</w:t>
      </w:r>
      <w:r w:rsidRPr="00B00176">
        <w:rPr>
          <w:rFonts w:ascii="Times New Roman" w:hAnsi="Times New Roman" w:cs="Times New Roman"/>
          <w:i/>
          <w:sz w:val="24"/>
          <w:szCs w:val="24"/>
        </w:rPr>
        <w:t xml:space="preserve"> Investment</w:t>
      </w:r>
      <w:r w:rsidRPr="00B00176">
        <w:rPr>
          <w:rFonts w:ascii="Times New Roman" w:hAnsi="Times New Roman" w:cs="Times New Roman"/>
          <w:sz w:val="24"/>
          <w:szCs w:val="24"/>
        </w:rPr>
        <w:t>. Diakses dalam https://www.aljazeera.com/economy/2019/10/7/nbas-china-problem-threatens-billions-in-basketball-investment#:~:text=The%20NBA%20was%20the%20first,cities%2C%20including%20Beijing%20and%20Shanghai. (Diakses pada 23 April 2021)</w:t>
      </w:r>
    </w:p>
    <w:p w:rsidR="00B00176" w:rsidRPr="00B00176" w:rsidP="00B00176" w14:paraId="676918BD" w14:textId="77777777">
      <w:pPr>
        <w:spacing w:after="0" w:line="240" w:lineRule="auto"/>
        <w:ind w:left="720" w:hanging="720"/>
        <w:jc w:val="both"/>
        <w:rPr>
          <w:rFonts w:ascii="Times New Roman" w:hAnsi="Times New Roman" w:cs="Times New Roman"/>
          <w:sz w:val="24"/>
          <w:szCs w:val="24"/>
        </w:rPr>
      </w:pPr>
      <w:r w:rsidRPr="00B00176">
        <w:rPr>
          <w:rFonts w:ascii="Times New Roman" w:hAnsi="Times New Roman" w:cs="Times New Roman"/>
          <w:sz w:val="24"/>
          <w:szCs w:val="24"/>
        </w:rPr>
        <w:t>Oatley</w:t>
      </w:r>
      <w:r w:rsidRPr="00B00176">
        <w:rPr>
          <w:rFonts w:ascii="Times New Roman" w:hAnsi="Times New Roman" w:cs="Times New Roman"/>
          <w:sz w:val="24"/>
          <w:szCs w:val="24"/>
        </w:rPr>
        <w:t xml:space="preserve">, T. 2003. </w:t>
      </w:r>
      <w:r w:rsidRPr="00B00176">
        <w:rPr>
          <w:rFonts w:ascii="Times New Roman" w:hAnsi="Times New Roman" w:cs="Times New Roman"/>
          <w:i/>
          <w:sz w:val="24"/>
          <w:szCs w:val="24"/>
        </w:rPr>
        <w:t xml:space="preserve">International </w:t>
      </w:r>
      <w:r w:rsidRPr="00B00176">
        <w:rPr>
          <w:rFonts w:ascii="Times New Roman" w:hAnsi="Times New Roman" w:cs="Times New Roman"/>
          <w:i/>
          <w:sz w:val="24"/>
          <w:szCs w:val="24"/>
        </w:rPr>
        <w:t>Political</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Economy</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Interest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Institutions</w:t>
      </w:r>
      <w:r w:rsidRPr="00B00176">
        <w:rPr>
          <w:rFonts w:ascii="Times New Roman" w:hAnsi="Times New Roman" w:cs="Times New Roman"/>
          <w:i/>
          <w:sz w:val="24"/>
          <w:szCs w:val="24"/>
        </w:rPr>
        <w:t xml:space="preserve"> in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Global </w:t>
      </w:r>
      <w:r w:rsidRPr="00B00176">
        <w:rPr>
          <w:rFonts w:ascii="Times New Roman" w:hAnsi="Times New Roman" w:cs="Times New Roman"/>
          <w:i/>
          <w:sz w:val="24"/>
          <w:szCs w:val="24"/>
        </w:rPr>
        <w:t>Economy</w:t>
      </w:r>
      <w:r w:rsidRPr="00B00176">
        <w:rPr>
          <w:rFonts w:ascii="Times New Roman" w:hAnsi="Times New Roman" w:cs="Times New Roman"/>
          <w:sz w:val="24"/>
          <w:szCs w:val="24"/>
        </w:rPr>
        <w:t xml:space="preserve">. London: </w:t>
      </w:r>
      <w:r w:rsidRPr="00B00176">
        <w:rPr>
          <w:rFonts w:ascii="Times New Roman" w:hAnsi="Times New Roman" w:cs="Times New Roman"/>
          <w:sz w:val="24"/>
          <w:szCs w:val="24"/>
        </w:rPr>
        <w:t>Longman</w:t>
      </w:r>
      <w:r w:rsidRPr="00B00176">
        <w:rPr>
          <w:rFonts w:ascii="Times New Roman" w:hAnsi="Times New Roman" w:cs="Times New Roman"/>
          <w:sz w:val="24"/>
          <w:szCs w:val="24"/>
        </w:rPr>
        <w:t>.</w:t>
      </w:r>
    </w:p>
    <w:p w:rsidR="00B00176" w:rsidRPr="00B00176" w:rsidP="00B00176" w14:paraId="45E70611"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Perper</w:t>
      </w:r>
      <w:r w:rsidRPr="00B00176">
        <w:rPr>
          <w:rFonts w:ascii="Times New Roman" w:hAnsi="Times New Roman" w:cs="Times New Roman"/>
          <w:sz w:val="24"/>
          <w:szCs w:val="24"/>
        </w:rPr>
        <w:t xml:space="preserve">, R. 2019. </w:t>
      </w:r>
      <w:r w:rsidRPr="00B00176">
        <w:rPr>
          <w:rFonts w:ascii="Times New Roman" w:hAnsi="Times New Roman" w:cs="Times New Roman"/>
          <w:i/>
          <w:sz w:val="24"/>
          <w:szCs w:val="24"/>
        </w:rPr>
        <w:t xml:space="preserve">China </w:t>
      </w:r>
      <w:r w:rsidRPr="00B00176">
        <w:rPr>
          <w:rFonts w:ascii="Times New Roman" w:hAnsi="Times New Roman" w:cs="Times New Roman"/>
          <w:i/>
          <w:sz w:val="24"/>
          <w:szCs w:val="24"/>
        </w:rPr>
        <w:t>and</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NBA are </w:t>
      </w:r>
      <w:r w:rsidRPr="00B00176">
        <w:rPr>
          <w:rFonts w:ascii="Times New Roman" w:hAnsi="Times New Roman" w:cs="Times New Roman"/>
          <w:i/>
          <w:sz w:val="24"/>
          <w:szCs w:val="24"/>
        </w:rPr>
        <w:t>Coming</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to</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Blows</w:t>
      </w:r>
      <w:r w:rsidRPr="00B00176">
        <w:rPr>
          <w:rFonts w:ascii="Times New Roman" w:hAnsi="Times New Roman" w:cs="Times New Roman"/>
          <w:i/>
          <w:sz w:val="24"/>
          <w:szCs w:val="24"/>
        </w:rPr>
        <w:t xml:space="preserve"> Over a Pro-</w:t>
      </w:r>
      <w:r w:rsidRPr="00B00176">
        <w:rPr>
          <w:rFonts w:ascii="Times New Roman" w:hAnsi="Times New Roman" w:cs="Times New Roman"/>
          <w:i/>
          <w:sz w:val="24"/>
          <w:szCs w:val="24"/>
        </w:rPr>
        <w:t>Hong</w:t>
      </w:r>
      <w:r w:rsidRPr="00B00176">
        <w:rPr>
          <w:rFonts w:ascii="Times New Roman" w:hAnsi="Times New Roman" w:cs="Times New Roman"/>
          <w:i/>
          <w:sz w:val="24"/>
          <w:szCs w:val="24"/>
        </w:rPr>
        <w:t xml:space="preserve"> Kong </w:t>
      </w:r>
      <w:r w:rsidRPr="00B00176">
        <w:rPr>
          <w:rFonts w:ascii="Times New Roman" w:hAnsi="Times New Roman" w:cs="Times New Roman"/>
          <w:i/>
          <w:sz w:val="24"/>
          <w:szCs w:val="24"/>
        </w:rPr>
        <w:t>Tweet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Here’s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Why</w:t>
      </w:r>
      <w:r w:rsidRPr="00B00176">
        <w:rPr>
          <w:rFonts w:ascii="Times New Roman" w:hAnsi="Times New Roman" w:cs="Times New Roman"/>
          <w:sz w:val="24"/>
          <w:szCs w:val="24"/>
        </w:rPr>
        <w:t xml:space="preserve">. Diakses dalam </w:t>
      </w:r>
      <w:hyperlink r:id="rId32" w:anchor="the-chinese-consulate-in-houston-said-in-a-statement-that-it-was-deeply-shocked-by-what-it-described-as-moreys-erroneous-comments-on-hong-kong-5" w:history="1">
        <w:r w:rsidRPr="00B00176">
          <w:rPr>
            <w:rStyle w:val="Hyperlink"/>
            <w:rFonts w:ascii="Times New Roman" w:hAnsi="Times New Roman" w:cs="Times New Roman"/>
            <w:sz w:val="24"/>
            <w:szCs w:val="24"/>
          </w:rPr>
          <w:t>https://www.businessinsider.com/nba-china-feud-timeline-daryl-morey-tweet-hong-kong-protests-2019-10?r=US&amp;IR=T#the-chinese-consulate-in-houston-said-in-a-statement-that-it-was-deeply-shocked-by-what-it-described-as-moreys-erroneous-comments-on-hong-kong-5</w:t>
        </w:r>
      </w:hyperlink>
      <w:r w:rsidRPr="00B00176">
        <w:rPr>
          <w:rFonts w:ascii="Times New Roman" w:hAnsi="Times New Roman" w:cs="Times New Roman"/>
          <w:sz w:val="24"/>
          <w:szCs w:val="24"/>
        </w:rPr>
        <w:t xml:space="preserve"> (Diakses pada 27 Agustus 2022)</w:t>
      </w:r>
    </w:p>
    <w:p w:rsidR="00B00176" w:rsidRPr="00B00176" w:rsidP="00B00176" w14:paraId="31400CF1"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Smith, C. 2019. </w:t>
      </w:r>
      <w:r w:rsidRPr="00B00176">
        <w:rPr>
          <w:rFonts w:ascii="Times New Roman" w:hAnsi="Times New Roman" w:cs="Times New Roman"/>
          <w:i/>
          <w:sz w:val="24"/>
          <w:szCs w:val="24"/>
        </w:rPr>
        <w:t xml:space="preserve">Daryl </w:t>
      </w:r>
      <w:r w:rsidRPr="00B00176">
        <w:rPr>
          <w:rFonts w:ascii="Times New Roman" w:hAnsi="Times New Roman" w:cs="Times New Roman"/>
          <w:i/>
          <w:sz w:val="24"/>
          <w:szCs w:val="24"/>
        </w:rPr>
        <w:t>Morey’s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Tweet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Hong</w:t>
      </w:r>
      <w:r w:rsidRPr="00B00176">
        <w:rPr>
          <w:rFonts w:ascii="Times New Roman" w:hAnsi="Times New Roman" w:cs="Times New Roman"/>
          <w:i/>
          <w:sz w:val="24"/>
          <w:szCs w:val="24"/>
        </w:rPr>
        <w:t xml:space="preserve"> Kong </w:t>
      </w:r>
      <w:r w:rsidRPr="00B00176">
        <w:rPr>
          <w:rFonts w:ascii="Times New Roman" w:hAnsi="Times New Roman" w:cs="Times New Roman"/>
          <w:i/>
          <w:sz w:val="24"/>
          <w:szCs w:val="24"/>
        </w:rPr>
        <w:t>Shows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How</w:t>
      </w:r>
      <w:r w:rsidRPr="00B00176">
        <w:rPr>
          <w:rFonts w:ascii="Times New Roman" w:hAnsi="Times New Roman" w:cs="Times New Roman"/>
          <w:i/>
          <w:sz w:val="24"/>
          <w:szCs w:val="24"/>
        </w:rPr>
        <w:t xml:space="preserve"> China </w:t>
      </w:r>
      <w:r w:rsidRPr="00B00176">
        <w:rPr>
          <w:rFonts w:ascii="Times New Roman" w:hAnsi="Times New Roman" w:cs="Times New Roman"/>
          <w:i/>
          <w:sz w:val="24"/>
          <w:szCs w:val="24"/>
        </w:rPr>
        <w:t>is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Calling</w:t>
      </w:r>
      <w:r w:rsidRPr="00B00176">
        <w:rPr>
          <w:rFonts w:ascii="Times New Roman" w:hAnsi="Times New Roman" w:cs="Times New Roman"/>
          <w:i/>
          <w:sz w:val="24"/>
          <w:szCs w:val="24"/>
        </w:rPr>
        <w:t xml:space="preserve"> The </w:t>
      </w:r>
      <w:r w:rsidRPr="00B00176">
        <w:rPr>
          <w:rFonts w:ascii="Times New Roman" w:hAnsi="Times New Roman" w:cs="Times New Roman"/>
          <w:i/>
          <w:sz w:val="24"/>
          <w:szCs w:val="24"/>
        </w:rPr>
        <w:t>Shots</w:t>
      </w:r>
      <w:r w:rsidRPr="00B00176">
        <w:rPr>
          <w:rFonts w:ascii="Times New Roman" w:hAnsi="Times New Roman" w:cs="Times New Roman"/>
          <w:i/>
          <w:sz w:val="24"/>
          <w:szCs w:val="24"/>
        </w:rPr>
        <w:t xml:space="preserve"> in The NBA</w:t>
      </w:r>
      <w:r w:rsidRPr="00B00176">
        <w:rPr>
          <w:rFonts w:ascii="Times New Roman" w:hAnsi="Times New Roman" w:cs="Times New Roman"/>
          <w:sz w:val="24"/>
          <w:szCs w:val="24"/>
        </w:rPr>
        <w:t xml:space="preserve">. Diakses dalam </w:t>
      </w:r>
      <w:hyperlink r:id="rId33" w:history="1">
        <w:r w:rsidRPr="00B00176">
          <w:rPr>
            <w:rStyle w:val="Hyperlink"/>
            <w:rFonts w:ascii="Times New Roman" w:hAnsi="Times New Roman" w:cs="Times New Roman"/>
            <w:sz w:val="24"/>
            <w:szCs w:val="24"/>
          </w:rPr>
          <w:t>https://www.nbcnews.com/think/opinion/daryl-morey-s-tweet-hong-kong-shows-how-Tiongkok-calling-ncna1063551</w:t>
        </w:r>
      </w:hyperlink>
      <w:r w:rsidRPr="00B00176">
        <w:rPr>
          <w:rFonts w:ascii="Times New Roman" w:hAnsi="Times New Roman" w:cs="Times New Roman"/>
          <w:b/>
          <w:bCs/>
          <w:sz w:val="24"/>
          <w:szCs w:val="24"/>
        </w:rPr>
        <w:t xml:space="preserve"> (</w:t>
      </w:r>
      <w:r w:rsidRPr="00B00176">
        <w:rPr>
          <w:rFonts w:ascii="Times New Roman" w:hAnsi="Times New Roman" w:cs="Times New Roman"/>
          <w:sz w:val="24"/>
          <w:szCs w:val="24"/>
        </w:rPr>
        <w:t>Diakses pada 18 April 2021)</w:t>
      </w:r>
    </w:p>
    <w:p w:rsidR="00B00176" w:rsidRPr="00B00176" w:rsidP="00B00176" w14:paraId="013D4083"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Sports Pro Media. 2020. </w:t>
      </w:r>
      <w:r w:rsidRPr="00B00176">
        <w:rPr>
          <w:rFonts w:ascii="Times New Roman" w:hAnsi="Times New Roman" w:cs="Times New Roman"/>
          <w:i/>
          <w:sz w:val="24"/>
          <w:szCs w:val="24"/>
        </w:rPr>
        <w:t>Opinion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What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Return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NBA </w:t>
      </w:r>
      <w:r w:rsidRPr="00B00176">
        <w:rPr>
          <w:rFonts w:ascii="Times New Roman" w:hAnsi="Times New Roman" w:cs="Times New Roman"/>
          <w:i/>
          <w:sz w:val="24"/>
          <w:szCs w:val="24"/>
        </w:rPr>
        <w:t>Means</w:t>
      </w:r>
      <w:r w:rsidRPr="00B00176">
        <w:rPr>
          <w:rFonts w:ascii="Times New Roman" w:hAnsi="Times New Roman" w:cs="Times New Roman"/>
          <w:i/>
          <w:sz w:val="24"/>
          <w:szCs w:val="24"/>
        </w:rPr>
        <w:t xml:space="preserve"> in China</w:t>
      </w:r>
      <w:r w:rsidRPr="00B00176">
        <w:rPr>
          <w:rFonts w:ascii="Times New Roman" w:hAnsi="Times New Roman" w:cs="Times New Roman"/>
          <w:sz w:val="24"/>
          <w:szCs w:val="24"/>
        </w:rPr>
        <w:t xml:space="preserve">. Diakses dalam </w:t>
      </w:r>
      <w:hyperlink r:id="rId34" w:history="1">
        <w:r w:rsidRPr="00B00176">
          <w:rPr>
            <w:rStyle w:val="Hyperlink"/>
            <w:rFonts w:ascii="Times New Roman" w:hAnsi="Times New Roman" w:cs="Times New Roman"/>
            <w:sz w:val="24"/>
            <w:szCs w:val="24"/>
          </w:rPr>
          <w:t>https://www.sportspromedia.com/insights/opinions/guest-blogs/nba-restart-china-cctv-tencent-social-media-douyin-weibo-wechat-mailman/</w:t>
        </w:r>
      </w:hyperlink>
      <w:r w:rsidRPr="00B00176">
        <w:rPr>
          <w:rFonts w:ascii="Times New Roman" w:hAnsi="Times New Roman" w:cs="Times New Roman"/>
          <w:sz w:val="24"/>
          <w:szCs w:val="24"/>
        </w:rPr>
        <w:t xml:space="preserve"> (Diakses pada 21 Oktober 2022)</w:t>
      </w:r>
    </w:p>
    <w:p w:rsidR="00B00176" w:rsidRPr="00B00176" w:rsidP="00B00176" w14:paraId="25E09598"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The </w:t>
      </w:r>
      <w:r w:rsidRPr="00B00176">
        <w:rPr>
          <w:rFonts w:ascii="Times New Roman" w:hAnsi="Times New Roman" w:cs="Times New Roman"/>
          <w:sz w:val="24"/>
          <w:szCs w:val="24"/>
        </w:rPr>
        <w:t>White</w:t>
      </w:r>
      <w:r w:rsidRPr="00B00176">
        <w:rPr>
          <w:rFonts w:ascii="Times New Roman" w:hAnsi="Times New Roman" w:cs="Times New Roman"/>
          <w:sz w:val="24"/>
          <w:szCs w:val="24"/>
        </w:rPr>
        <w:t xml:space="preserve"> House. </w:t>
      </w:r>
      <w:r w:rsidRPr="00B00176">
        <w:rPr>
          <w:rFonts w:ascii="Times New Roman" w:hAnsi="Times New Roman" w:cs="Times New Roman"/>
          <w:i/>
          <w:sz w:val="24"/>
          <w:szCs w:val="24"/>
        </w:rPr>
        <w:t xml:space="preserve">The </w:t>
      </w:r>
      <w:r w:rsidRPr="00B00176">
        <w:rPr>
          <w:rFonts w:ascii="Times New Roman" w:hAnsi="Times New Roman" w:cs="Times New Roman"/>
          <w:i/>
          <w:sz w:val="24"/>
          <w:szCs w:val="24"/>
        </w:rPr>
        <w:t>Constitution</w:t>
      </w:r>
      <w:r w:rsidRPr="00B00176">
        <w:rPr>
          <w:rFonts w:ascii="Times New Roman" w:hAnsi="Times New Roman" w:cs="Times New Roman"/>
          <w:sz w:val="24"/>
          <w:szCs w:val="24"/>
        </w:rPr>
        <w:t xml:space="preserve">. Diakses dalam </w:t>
      </w:r>
      <w:hyperlink r:id="rId35" w:history="1">
        <w:r w:rsidRPr="00B00176">
          <w:rPr>
            <w:rStyle w:val="Hyperlink"/>
            <w:rFonts w:ascii="Times New Roman" w:hAnsi="Times New Roman" w:cs="Times New Roman"/>
            <w:sz w:val="24"/>
            <w:szCs w:val="24"/>
          </w:rPr>
          <w:t>https://www.whitehouse.gov/about-the-white-house/our-government/the-constitution/</w:t>
        </w:r>
      </w:hyperlink>
      <w:r w:rsidRPr="00B00176">
        <w:rPr>
          <w:rFonts w:ascii="Times New Roman" w:hAnsi="Times New Roman" w:cs="Times New Roman"/>
          <w:sz w:val="24"/>
          <w:szCs w:val="24"/>
        </w:rPr>
        <w:t xml:space="preserve"> (Diakses pada 10 November 2022)</w:t>
      </w:r>
    </w:p>
    <w:p w:rsidR="00B00176" w:rsidRPr="00B00176" w:rsidP="00B00176" w14:paraId="33D79DF2"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The World Bank. </w:t>
      </w:r>
      <w:r w:rsidRPr="00B00176">
        <w:rPr>
          <w:rFonts w:ascii="Times New Roman" w:hAnsi="Times New Roman" w:cs="Times New Roman"/>
          <w:i/>
          <w:sz w:val="24"/>
          <w:szCs w:val="24"/>
        </w:rPr>
        <w:t xml:space="preserve">GDO </w:t>
      </w:r>
      <w:r w:rsidRPr="00B00176">
        <w:rPr>
          <w:rFonts w:ascii="Times New Roman" w:hAnsi="Times New Roman" w:cs="Times New Roman"/>
          <w:i/>
          <w:sz w:val="24"/>
          <w:szCs w:val="24"/>
        </w:rPr>
        <w:t>Growth</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Annual</w:t>
      </w:r>
      <w:r w:rsidRPr="00B00176">
        <w:rPr>
          <w:rFonts w:ascii="Times New Roman" w:hAnsi="Times New Roman" w:cs="Times New Roman"/>
          <w:i/>
          <w:sz w:val="24"/>
          <w:szCs w:val="24"/>
        </w:rPr>
        <w:t xml:space="preserve"> %) – China</w:t>
      </w:r>
      <w:r w:rsidRPr="00B00176">
        <w:rPr>
          <w:rFonts w:ascii="Times New Roman" w:hAnsi="Times New Roman" w:cs="Times New Roman"/>
          <w:sz w:val="24"/>
          <w:szCs w:val="24"/>
        </w:rPr>
        <w:t xml:space="preserve">. Diakses dalam </w:t>
      </w:r>
      <w:hyperlink r:id="rId36" w:history="1">
        <w:r w:rsidRPr="00B00176">
          <w:rPr>
            <w:rStyle w:val="Hyperlink"/>
            <w:rFonts w:ascii="Times New Roman" w:hAnsi="Times New Roman" w:cs="Times New Roman"/>
            <w:sz w:val="24"/>
            <w:szCs w:val="24"/>
          </w:rPr>
          <w:t>https://data.worldbank.org/indicator/NY.GDP.MKTP.KD.ZG?contextual=default&amp;end=2021&amp;locations=CN&amp;name_desc=false&amp;start=1961&amp;view=chart</w:t>
        </w:r>
      </w:hyperlink>
      <w:r w:rsidRPr="00B00176">
        <w:rPr>
          <w:rFonts w:ascii="Times New Roman" w:hAnsi="Times New Roman" w:cs="Times New Roman"/>
          <w:sz w:val="24"/>
          <w:szCs w:val="24"/>
        </w:rPr>
        <w:t xml:space="preserve"> (Diakses pada 21 Oktober 2022)</w:t>
      </w:r>
    </w:p>
    <w:p w:rsidR="00B00176" w:rsidRPr="00B00176" w:rsidP="00B00176" w14:paraId="71D314F4"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The World Bank. </w:t>
      </w:r>
      <w:r w:rsidRPr="00B00176">
        <w:rPr>
          <w:rFonts w:ascii="Times New Roman" w:hAnsi="Times New Roman" w:cs="Times New Roman"/>
          <w:i/>
          <w:sz w:val="24"/>
          <w:szCs w:val="24"/>
        </w:rPr>
        <w:t>GDP (</w:t>
      </w:r>
      <w:r w:rsidRPr="00B00176">
        <w:rPr>
          <w:rFonts w:ascii="Times New Roman" w:hAnsi="Times New Roman" w:cs="Times New Roman"/>
          <w:i/>
          <w:sz w:val="24"/>
          <w:szCs w:val="24"/>
        </w:rPr>
        <w:t>Current</w:t>
      </w:r>
      <w:r w:rsidRPr="00B00176">
        <w:rPr>
          <w:rFonts w:ascii="Times New Roman" w:hAnsi="Times New Roman" w:cs="Times New Roman"/>
          <w:i/>
          <w:sz w:val="24"/>
          <w:szCs w:val="24"/>
        </w:rPr>
        <w:t xml:space="preserve"> US$) – China</w:t>
      </w:r>
      <w:r w:rsidRPr="00B00176">
        <w:rPr>
          <w:rFonts w:ascii="Times New Roman" w:hAnsi="Times New Roman" w:cs="Times New Roman"/>
          <w:sz w:val="24"/>
          <w:szCs w:val="24"/>
        </w:rPr>
        <w:t xml:space="preserve">. Diakses dalam </w:t>
      </w:r>
      <w:hyperlink r:id="rId37" w:history="1">
        <w:r w:rsidRPr="00B00176">
          <w:rPr>
            <w:rStyle w:val="Hyperlink"/>
            <w:rFonts w:ascii="Times New Roman" w:hAnsi="Times New Roman" w:cs="Times New Roman"/>
            <w:sz w:val="24"/>
            <w:szCs w:val="24"/>
          </w:rPr>
          <w:t>https://data.worldbank.org/indicator/NY.GDP.MKTP.CD?contextual=default&amp;end=2021&amp;locations=CN&amp;start=1960&amp;view=chart</w:t>
        </w:r>
      </w:hyperlink>
      <w:r w:rsidRPr="00B00176">
        <w:rPr>
          <w:rFonts w:ascii="Times New Roman" w:hAnsi="Times New Roman" w:cs="Times New Roman"/>
          <w:sz w:val="24"/>
          <w:szCs w:val="24"/>
        </w:rPr>
        <w:t xml:space="preserve"> (Diakses pada 21 Oktober 2022)</w:t>
      </w:r>
    </w:p>
    <w:p w:rsidR="00B00176" w:rsidRPr="00B00176" w:rsidP="00B00176" w14:paraId="49D7DA80"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The World Bank. </w:t>
      </w:r>
      <w:r w:rsidRPr="00B00176">
        <w:rPr>
          <w:rFonts w:ascii="Times New Roman" w:hAnsi="Times New Roman" w:cs="Times New Roman"/>
          <w:i/>
          <w:sz w:val="24"/>
          <w:szCs w:val="24"/>
        </w:rPr>
        <w:t>GDP (</w:t>
      </w:r>
      <w:r w:rsidRPr="00B00176">
        <w:rPr>
          <w:rFonts w:ascii="Times New Roman" w:hAnsi="Times New Roman" w:cs="Times New Roman"/>
          <w:i/>
          <w:sz w:val="24"/>
          <w:szCs w:val="24"/>
        </w:rPr>
        <w:t>Current</w:t>
      </w:r>
      <w:r w:rsidRPr="00B00176">
        <w:rPr>
          <w:rFonts w:ascii="Times New Roman" w:hAnsi="Times New Roman" w:cs="Times New Roman"/>
          <w:i/>
          <w:sz w:val="24"/>
          <w:szCs w:val="24"/>
        </w:rPr>
        <w:t xml:space="preserve"> US$)</w:t>
      </w:r>
      <w:r w:rsidRPr="00B00176">
        <w:rPr>
          <w:rFonts w:ascii="Times New Roman" w:hAnsi="Times New Roman" w:cs="Times New Roman"/>
          <w:sz w:val="24"/>
          <w:szCs w:val="24"/>
        </w:rPr>
        <w:t xml:space="preserve">. Diakses dalam </w:t>
      </w:r>
      <w:hyperlink r:id="rId38" w:history="1">
        <w:r w:rsidRPr="00B00176">
          <w:rPr>
            <w:rStyle w:val="Hyperlink"/>
            <w:rFonts w:ascii="Times New Roman" w:hAnsi="Times New Roman" w:cs="Times New Roman"/>
            <w:sz w:val="24"/>
            <w:szCs w:val="24"/>
          </w:rPr>
          <w:t>https://data.worldbank.org/indicator/Ny.Gdp.Mktp.Cd?most_recent_value_desc=true</w:t>
        </w:r>
      </w:hyperlink>
      <w:r w:rsidRPr="00B00176">
        <w:rPr>
          <w:rFonts w:ascii="Times New Roman" w:hAnsi="Times New Roman" w:cs="Times New Roman"/>
          <w:sz w:val="24"/>
          <w:szCs w:val="24"/>
        </w:rPr>
        <w:t xml:space="preserve"> (Diakses pada 21 Oktober 2022)</w:t>
      </w:r>
    </w:p>
    <w:p w:rsidR="00B00176" w:rsidRPr="00B00176" w:rsidP="00B00176" w14:paraId="78E63A7C"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 xml:space="preserve">Toh, M., &amp; He, L. 2019. </w:t>
      </w:r>
      <w:r w:rsidRPr="00B00176">
        <w:rPr>
          <w:rFonts w:ascii="Times New Roman" w:hAnsi="Times New Roman" w:cs="Times New Roman"/>
          <w:i/>
          <w:sz w:val="24"/>
          <w:szCs w:val="24"/>
        </w:rPr>
        <w:t xml:space="preserve">All </w:t>
      </w:r>
      <w:r w:rsidRPr="00B00176">
        <w:rPr>
          <w:rFonts w:ascii="Times New Roman" w:hAnsi="Times New Roman" w:cs="Times New Roman"/>
          <w:i/>
          <w:sz w:val="24"/>
          <w:szCs w:val="24"/>
        </w:rPr>
        <w:t>of</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NBA’s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official</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Chinese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partners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have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suspended</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ties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with</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league</w:t>
      </w:r>
      <w:r w:rsidRPr="00B00176">
        <w:rPr>
          <w:rFonts w:ascii="Times New Roman" w:hAnsi="Times New Roman" w:cs="Times New Roman"/>
          <w:sz w:val="24"/>
          <w:szCs w:val="24"/>
        </w:rPr>
        <w:t>. Diakses dalam</w:t>
      </w:r>
      <w:hyperlink r:id="rId39" w:history="1">
        <w:r w:rsidRPr="00B00176">
          <w:rPr>
            <w:rStyle w:val="Hyperlink"/>
            <w:rFonts w:ascii="Times New Roman" w:hAnsi="Times New Roman" w:cs="Times New Roman"/>
            <w:sz w:val="24"/>
            <w:szCs w:val="24"/>
          </w:rPr>
          <w:t xml:space="preserve"> https://edition.cnn.com/2019/10/09/business/nba-china-partners/index.html</w:t>
        </w:r>
      </w:hyperlink>
      <w:r w:rsidRPr="00B00176">
        <w:rPr>
          <w:rFonts w:ascii="Times New Roman" w:hAnsi="Times New Roman" w:cs="Times New Roman"/>
          <w:sz w:val="24"/>
          <w:szCs w:val="24"/>
        </w:rPr>
        <w:t xml:space="preserve"> (Diakses pada 3 Juni 2022)</w:t>
      </w:r>
    </w:p>
    <w:p w:rsidR="00B00176" w:rsidRPr="00B00176" w:rsidP="00B00176" w14:paraId="335EAD05"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Trump</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White</w:t>
      </w:r>
      <w:r w:rsidRPr="00B00176">
        <w:rPr>
          <w:rFonts w:ascii="Times New Roman" w:hAnsi="Times New Roman" w:cs="Times New Roman"/>
          <w:sz w:val="24"/>
          <w:szCs w:val="24"/>
        </w:rPr>
        <w:t xml:space="preserve"> House. 2017. </w:t>
      </w:r>
      <w:r w:rsidRPr="00B00176">
        <w:rPr>
          <w:rFonts w:ascii="Times New Roman" w:hAnsi="Times New Roman" w:cs="Times New Roman"/>
          <w:i/>
          <w:sz w:val="24"/>
          <w:szCs w:val="24"/>
        </w:rPr>
        <w:t>President</w:t>
      </w:r>
      <w:r w:rsidRPr="00B00176">
        <w:rPr>
          <w:rFonts w:ascii="Times New Roman" w:hAnsi="Times New Roman" w:cs="Times New Roman"/>
          <w:i/>
          <w:sz w:val="24"/>
          <w:szCs w:val="24"/>
        </w:rPr>
        <w:t xml:space="preserve"> Donald J. </w:t>
      </w:r>
      <w:r w:rsidRPr="00B00176">
        <w:rPr>
          <w:rFonts w:ascii="Times New Roman" w:hAnsi="Times New Roman" w:cs="Times New Roman"/>
          <w:i/>
          <w:sz w:val="24"/>
          <w:szCs w:val="24"/>
        </w:rPr>
        <w:t>Trump</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at</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the</w:t>
      </w:r>
      <w:r w:rsidRPr="00B00176">
        <w:rPr>
          <w:rFonts w:ascii="Times New Roman" w:hAnsi="Times New Roman" w:cs="Times New Roman"/>
          <w:i/>
          <w:sz w:val="24"/>
          <w:szCs w:val="24"/>
        </w:rPr>
        <w:t xml:space="preserve"> United </w:t>
      </w:r>
      <w:r w:rsidRPr="00B00176">
        <w:rPr>
          <w:rFonts w:ascii="Times New Roman" w:hAnsi="Times New Roman" w:cs="Times New Roman"/>
          <w:i/>
          <w:sz w:val="24"/>
          <w:szCs w:val="24"/>
        </w:rPr>
        <w:t>Nation</w:t>
      </w:r>
      <w:r w:rsidRPr="00B00176">
        <w:rPr>
          <w:rFonts w:ascii="Times New Roman" w:hAnsi="Times New Roman" w:cs="Times New Roman"/>
          <w:i/>
          <w:sz w:val="24"/>
          <w:szCs w:val="24"/>
        </w:rPr>
        <w:t xml:space="preserve"> General </w:t>
      </w:r>
      <w:r w:rsidRPr="00B00176">
        <w:rPr>
          <w:rFonts w:ascii="Times New Roman" w:hAnsi="Times New Roman" w:cs="Times New Roman"/>
          <w:i/>
          <w:sz w:val="24"/>
          <w:szCs w:val="24"/>
        </w:rPr>
        <w:t>Assembly</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Outlining</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an</w:t>
      </w:r>
      <w:r w:rsidRPr="00B00176">
        <w:rPr>
          <w:rFonts w:ascii="Times New Roman" w:hAnsi="Times New Roman" w:cs="Times New Roman"/>
          <w:i/>
          <w:sz w:val="24"/>
          <w:szCs w:val="24"/>
        </w:rPr>
        <w:t xml:space="preserve"> America First </w:t>
      </w:r>
      <w:r w:rsidRPr="00B00176">
        <w:rPr>
          <w:rFonts w:ascii="Times New Roman" w:hAnsi="Times New Roman" w:cs="Times New Roman"/>
          <w:i/>
          <w:sz w:val="24"/>
          <w:szCs w:val="24"/>
        </w:rPr>
        <w:t>Foreign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Policy</w:t>
      </w:r>
      <w:r w:rsidRPr="00B00176">
        <w:rPr>
          <w:rFonts w:ascii="Times New Roman" w:hAnsi="Times New Roman" w:cs="Times New Roman"/>
          <w:sz w:val="24"/>
          <w:szCs w:val="24"/>
        </w:rPr>
        <w:t xml:space="preserve">. Diakses dalam </w:t>
      </w:r>
      <w:hyperlink r:id="rId40" w:history="1">
        <w:r w:rsidRPr="00B00176">
          <w:rPr>
            <w:rStyle w:val="Hyperlink"/>
            <w:rFonts w:ascii="Times New Roman" w:hAnsi="Times New Roman" w:cs="Times New Roman"/>
            <w:sz w:val="24"/>
            <w:szCs w:val="24"/>
          </w:rPr>
          <w:t>https://trumpwhitehouse.archives.gov/briefings-statements/president-donald-j-trump-united-nations-general-assembly-outlining-america-first-foreign-policy/</w:t>
        </w:r>
      </w:hyperlink>
      <w:r w:rsidRPr="00B00176">
        <w:rPr>
          <w:rFonts w:ascii="Times New Roman" w:hAnsi="Times New Roman" w:cs="Times New Roman"/>
          <w:sz w:val="24"/>
          <w:szCs w:val="24"/>
        </w:rPr>
        <w:t xml:space="preserve"> (Diakses pada 10 November 2022)</w:t>
      </w:r>
    </w:p>
    <w:p w:rsidR="00B00176" w:rsidRPr="00B00176" w:rsidP="00B00176" w14:paraId="522069F7"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Weng</w:t>
      </w:r>
      <w:r w:rsidRPr="00B00176">
        <w:rPr>
          <w:rFonts w:ascii="Times New Roman" w:hAnsi="Times New Roman" w:cs="Times New Roman"/>
          <w:sz w:val="24"/>
          <w:szCs w:val="24"/>
        </w:rPr>
        <w:t xml:space="preserve">, J. 2020. The </w:t>
      </w:r>
      <w:r w:rsidRPr="00B00176">
        <w:rPr>
          <w:rFonts w:ascii="Times New Roman" w:hAnsi="Times New Roman" w:cs="Times New Roman"/>
          <w:sz w:val="24"/>
          <w:szCs w:val="24"/>
        </w:rPr>
        <w:t>Cultural</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Politics</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of</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the</w:t>
      </w:r>
      <w:r w:rsidRPr="00B00176">
        <w:rPr>
          <w:rFonts w:ascii="Times New Roman" w:hAnsi="Times New Roman" w:cs="Times New Roman"/>
          <w:sz w:val="24"/>
          <w:szCs w:val="24"/>
        </w:rPr>
        <w:t xml:space="preserve"> NBA </w:t>
      </w:r>
      <w:r w:rsidRPr="00B00176">
        <w:rPr>
          <w:rFonts w:ascii="Times New Roman" w:hAnsi="Times New Roman" w:cs="Times New Roman"/>
          <w:sz w:val="24"/>
          <w:szCs w:val="24"/>
        </w:rPr>
        <w:t>and</w:t>
      </w:r>
      <w:r w:rsidRPr="00B00176">
        <w:rPr>
          <w:rFonts w:ascii="Times New Roman" w:hAnsi="Times New Roman" w:cs="Times New Roman"/>
          <w:sz w:val="24"/>
          <w:szCs w:val="24"/>
        </w:rPr>
        <w:t xml:space="preserve"> China: </w:t>
      </w:r>
      <w:r w:rsidRPr="00B00176">
        <w:rPr>
          <w:rFonts w:ascii="Times New Roman" w:hAnsi="Times New Roman" w:cs="Times New Roman"/>
          <w:sz w:val="24"/>
          <w:szCs w:val="24"/>
        </w:rPr>
        <w:t>Understanding</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the</w:t>
      </w:r>
      <w:r w:rsidRPr="00B00176">
        <w:rPr>
          <w:rFonts w:ascii="Times New Roman" w:hAnsi="Times New Roman" w:cs="Times New Roman"/>
          <w:sz w:val="24"/>
          <w:szCs w:val="24"/>
        </w:rPr>
        <w:t xml:space="preserve"> Daryl </w:t>
      </w:r>
      <w:r w:rsidRPr="00B00176">
        <w:rPr>
          <w:rFonts w:ascii="Times New Roman" w:hAnsi="Times New Roman" w:cs="Times New Roman"/>
          <w:sz w:val="24"/>
          <w:szCs w:val="24"/>
        </w:rPr>
        <w:t>Morey</w:t>
      </w:r>
      <w:r w:rsidRPr="00B00176">
        <w:rPr>
          <w:rFonts w:ascii="Times New Roman" w:hAnsi="Times New Roman" w:cs="Times New Roman"/>
          <w:sz w:val="24"/>
          <w:szCs w:val="24"/>
        </w:rPr>
        <w:t xml:space="preserve"> </w:t>
      </w:r>
      <w:r w:rsidRPr="00B00176">
        <w:rPr>
          <w:rFonts w:ascii="Times New Roman" w:hAnsi="Times New Roman" w:cs="Times New Roman"/>
          <w:sz w:val="24"/>
          <w:szCs w:val="24"/>
        </w:rPr>
        <w:t>Incident</w:t>
      </w:r>
      <w:r w:rsidRPr="00B00176">
        <w:rPr>
          <w:rFonts w:ascii="Times New Roman" w:hAnsi="Times New Roman" w:cs="Times New Roman"/>
          <w:sz w:val="24"/>
          <w:szCs w:val="24"/>
        </w:rPr>
        <w:t xml:space="preserve">. </w:t>
      </w:r>
      <w:r w:rsidRPr="00B00176">
        <w:rPr>
          <w:rFonts w:ascii="Times New Roman" w:hAnsi="Times New Roman" w:cs="Times New Roman"/>
          <w:i/>
          <w:sz w:val="24"/>
          <w:szCs w:val="24"/>
        </w:rPr>
        <w:t xml:space="preserve">Simon </w:t>
      </w:r>
      <w:r w:rsidRPr="00B00176">
        <w:rPr>
          <w:rFonts w:ascii="Times New Roman" w:hAnsi="Times New Roman" w:cs="Times New Roman"/>
          <w:i/>
          <w:sz w:val="24"/>
          <w:szCs w:val="24"/>
        </w:rPr>
        <w:t>Fraser</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University</w:t>
      </w:r>
      <w:r w:rsidRPr="00B00176">
        <w:rPr>
          <w:rFonts w:ascii="Times New Roman" w:hAnsi="Times New Roman" w:cs="Times New Roman"/>
          <w:i/>
          <w:sz w:val="24"/>
          <w:szCs w:val="24"/>
        </w:rPr>
        <w:t>.</w:t>
      </w:r>
    </w:p>
    <w:p w:rsidR="00B00176" w:rsidRPr="00B00176" w:rsidP="00B00176" w14:paraId="408DF7B5"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Wojnarowski</w:t>
      </w:r>
      <w:r w:rsidRPr="00B00176">
        <w:rPr>
          <w:rFonts w:ascii="Times New Roman" w:hAnsi="Times New Roman" w:cs="Times New Roman"/>
          <w:sz w:val="24"/>
          <w:szCs w:val="24"/>
        </w:rPr>
        <w:t xml:space="preserve">, A., &amp; </w:t>
      </w:r>
      <w:r w:rsidRPr="00B00176">
        <w:rPr>
          <w:rFonts w:ascii="Times New Roman" w:hAnsi="Times New Roman" w:cs="Times New Roman"/>
          <w:sz w:val="24"/>
          <w:szCs w:val="24"/>
        </w:rPr>
        <w:t>Lowe</w:t>
      </w:r>
      <w:r w:rsidRPr="00B00176">
        <w:rPr>
          <w:rFonts w:ascii="Times New Roman" w:hAnsi="Times New Roman" w:cs="Times New Roman"/>
          <w:sz w:val="24"/>
          <w:szCs w:val="24"/>
        </w:rPr>
        <w:t xml:space="preserve">, Z. 2020. </w:t>
      </w:r>
      <w:r w:rsidRPr="00B00176">
        <w:rPr>
          <w:rFonts w:ascii="Times New Roman" w:hAnsi="Times New Roman" w:cs="Times New Roman"/>
          <w:i/>
          <w:sz w:val="24"/>
          <w:szCs w:val="24"/>
        </w:rPr>
        <w:t xml:space="preserve">NBA </w:t>
      </w:r>
      <w:r w:rsidRPr="00B00176">
        <w:rPr>
          <w:rFonts w:ascii="Times New Roman" w:hAnsi="Times New Roman" w:cs="Times New Roman"/>
          <w:i/>
          <w:sz w:val="24"/>
          <w:szCs w:val="24"/>
        </w:rPr>
        <w:t>Revenue</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for</w:t>
      </w:r>
      <w:r w:rsidRPr="00B00176">
        <w:rPr>
          <w:rFonts w:ascii="Times New Roman" w:hAnsi="Times New Roman" w:cs="Times New Roman"/>
          <w:i/>
          <w:sz w:val="24"/>
          <w:szCs w:val="24"/>
        </w:rPr>
        <w:t xml:space="preserve"> 2019-20 </w:t>
      </w:r>
      <w:r w:rsidRPr="00B00176">
        <w:rPr>
          <w:rFonts w:ascii="Times New Roman" w:hAnsi="Times New Roman" w:cs="Times New Roman"/>
          <w:i/>
          <w:sz w:val="24"/>
          <w:szCs w:val="24"/>
        </w:rPr>
        <w:t>season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dropped</w:t>
      </w:r>
      <w:r w:rsidRPr="00B00176">
        <w:rPr>
          <w:rFonts w:ascii="Times New Roman" w:hAnsi="Times New Roman" w:cs="Times New Roman"/>
          <w:i/>
          <w:sz w:val="24"/>
          <w:szCs w:val="24"/>
        </w:rPr>
        <w:t xml:space="preserve"> 10% </w:t>
      </w:r>
      <w:r w:rsidRPr="00B00176">
        <w:rPr>
          <w:rFonts w:ascii="Times New Roman" w:hAnsi="Times New Roman" w:cs="Times New Roman"/>
          <w:i/>
          <w:sz w:val="24"/>
          <w:szCs w:val="24"/>
        </w:rPr>
        <w:t>to</w:t>
      </w:r>
      <w:r w:rsidRPr="00B00176">
        <w:rPr>
          <w:rFonts w:ascii="Times New Roman" w:hAnsi="Times New Roman" w:cs="Times New Roman"/>
          <w:i/>
          <w:sz w:val="24"/>
          <w:szCs w:val="24"/>
        </w:rPr>
        <w:t xml:space="preserve"> $8.3 Billion, </w:t>
      </w:r>
      <w:r w:rsidRPr="00B00176">
        <w:rPr>
          <w:rFonts w:ascii="Times New Roman" w:hAnsi="Times New Roman" w:cs="Times New Roman"/>
          <w:i/>
          <w:sz w:val="24"/>
          <w:szCs w:val="24"/>
        </w:rPr>
        <w:t>Sources</w:t>
      </w:r>
      <w:r w:rsidRPr="00B00176">
        <w:rPr>
          <w:rFonts w:ascii="Times New Roman" w:hAnsi="Times New Roman" w:cs="Times New Roman"/>
          <w:i/>
          <w:sz w:val="24"/>
          <w:szCs w:val="24"/>
        </w:rPr>
        <w:t xml:space="preserve"> Say</w:t>
      </w:r>
      <w:r w:rsidRPr="00B00176">
        <w:rPr>
          <w:rFonts w:ascii="Times New Roman" w:hAnsi="Times New Roman" w:cs="Times New Roman"/>
          <w:sz w:val="24"/>
          <w:szCs w:val="24"/>
        </w:rPr>
        <w:t>. Diakses dalam</w:t>
      </w:r>
      <w:hyperlink r:id="rId41" w:history="1">
        <w:r w:rsidRPr="00B00176">
          <w:rPr>
            <w:rStyle w:val="Hyperlink"/>
            <w:rFonts w:ascii="Times New Roman" w:hAnsi="Times New Roman" w:cs="Times New Roman"/>
            <w:sz w:val="24"/>
            <w:szCs w:val="24"/>
          </w:rPr>
          <w:t xml:space="preserve"> https://www.espn.com/nba/story/_/id/30211678/nba-revenue-2019-20-season-dropped-10-83-billion-sources-say</w:t>
        </w:r>
      </w:hyperlink>
      <w:r w:rsidRPr="00B00176">
        <w:rPr>
          <w:rFonts w:ascii="Times New Roman" w:hAnsi="Times New Roman" w:cs="Times New Roman"/>
          <w:sz w:val="24"/>
          <w:szCs w:val="24"/>
        </w:rPr>
        <w:t xml:space="preserve"> (Diakses pada 3 Juni 2022)</w:t>
      </w:r>
    </w:p>
    <w:p w:rsidR="00B00176" w:rsidRPr="00B00176" w:rsidP="00B00176" w14:paraId="21649F77"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Worldometer</w:t>
      </w:r>
      <w:r w:rsidRPr="00B00176">
        <w:rPr>
          <w:rFonts w:ascii="Times New Roman" w:hAnsi="Times New Roman" w:cs="Times New Roman"/>
          <w:sz w:val="24"/>
          <w:szCs w:val="24"/>
        </w:rPr>
        <w:t xml:space="preserve">. 2022. </w:t>
      </w:r>
      <w:r w:rsidRPr="00B00176">
        <w:rPr>
          <w:rFonts w:ascii="Times New Roman" w:hAnsi="Times New Roman" w:cs="Times New Roman"/>
          <w:i/>
          <w:sz w:val="24"/>
          <w:szCs w:val="24"/>
        </w:rPr>
        <w:t xml:space="preserve">China </w:t>
      </w:r>
      <w:r w:rsidRPr="00B00176">
        <w:rPr>
          <w:rFonts w:ascii="Times New Roman" w:hAnsi="Times New Roman" w:cs="Times New Roman"/>
          <w:i/>
          <w:sz w:val="24"/>
          <w:szCs w:val="24"/>
        </w:rPr>
        <w:t>Population</w:t>
      </w:r>
      <w:r w:rsidRPr="00B00176">
        <w:rPr>
          <w:rFonts w:ascii="Times New Roman" w:hAnsi="Times New Roman" w:cs="Times New Roman"/>
          <w:sz w:val="24"/>
          <w:szCs w:val="24"/>
        </w:rPr>
        <w:t xml:space="preserve">. Diakses dalam </w:t>
      </w:r>
      <w:hyperlink r:id="rId42" w:history="1">
        <w:r w:rsidRPr="00B00176">
          <w:rPr>
            <w:rStyle w:val="Hyperlink"/>
            <w:rFonts w:ascii="Times New Roman" w:hAnsi="Times New Roman" w:cs="Times New Roman"/>
            <w:sz w:val="24"/>
            <w:szCs w:val="24"/>
          </w:rPr>
          <w:t>https://www.worldometers.info/world-population/china-population/</w:t>
        </w:r>
      </w:hyperlink>
      <w:r w:rsidRPr="00B00176">
        <w:rPr>
          <w:rFonts w:ascii="Times New Roman" w:hAnsi="Times New Roman" w:cs="Times New Roman"/>
          <w:sz w:val="24"/>
          <w:szCs w:val="24"/>
        </w:rPr>
        <w:t xml:space="preserve"> (Diakses pada 17 Oktober 2022)</w:t>
      </w:r>
    </w:p>
    <w:p w:rsidR="00B00176" w:rsidRPr="00B00176" w:rsidP="00B00176" w14:paraId="2C46615D" w14:textId="77777777">
      <w:pPr>
        <w:pStyle w:val="FootnoteText"/>
        <w:ind w:left="720" w:hanging="720"/>
        <w:jc w:val="both"/>
        <w:rPr>
          <w:rFonts w:ascii="Times New Roman" w:hAnsi="Times New Roman" w:cs="Times New Roman"/>
          <w:sz w:val="24"/>
          <w:szCs w:val="24"/>
        </w:rPr>
      </w:pPr>
      <w:r w:rsidRPr="00B00176">
        <w:rPr>
          <w:rFonts w:ascii="Times New Roman" w:hAnsi="Times New Roman" w:cs="Times New Roman"/>
          <w:sz w:val="24"/>
          <w:szCs w:val="24"/>
        </w:rPr>
        <w:t>Xiang</w:t>
      </w:r>
      <w:r w:rsidRPr="00B00176">
        <w:rPr>
          <w:rFonts w:ascii="Times New Roman" w:hAnsi="Times New Roman" w:cs="Times New Roman"/>
          <w:sz w:val="24"/>
          <w:szCs w:val="24"/>
        </w:rPr>
        <w:t xml:space="preserve">, L. 2019. </w:t>
      </w:r>
      <w:r w:rsidRPr="00B00176">
        <w:rPr>
          <w:rFonts w:ascii="Times New Roman" w:hAnsi="Times New Roman" w:cs="Times New Roman"/>
          <w:i/>
          <w:sz w:val="24"/>
          <w:szCs w:val="24"/>
        </w:rPr>
        <w:t xml:space="preserve">CMG </w:t>
      </w:r>
      <w:r w:rsidRPr="00B00176">
        <w:rPr>
          <w:rFonts w:ascii="Times New Roman" w:hAnsi="Times New Roman" w:cs="Times New Roman"/>
          <w:i/>
          <w:sz w:val="24"/>
          <w:szCs w:val="24"/>
        </w:rPr>
        <w:t>Halts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Cooperation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with</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Rockets</w:t>
      </w:r>
      <w:r w:rsidRPr="00B00176">
        <w:rPr>
          <w:rFonts w:ascii="Times New Roman" w:hAnsi="Times New Roman" w:cs="Times New Roman"/>
          <w:i/>
          <w:sz w:val="24"/>
          <w:szCs w:val="24"/>
        </w:rPr>
        <w:t xml:space="preserve"> Over GM </w:t>
      </w:r>
      <w:r w:rsidRPr="00B00176">
        <w:rPr>
          <w:rFonts w:ascii="Times New Roman" w:hAnsi="Times New Roman" w:cs="Times New Roman"/>
          <w:i/>
          <w:sz w:val="24"/>
          <w:szCs w:val="24"/>
        </w:rPr>
        <w:t>Morey’s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Remarks</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on</w:t>
      </w:r>
      <w:r w:rsidRPr="00B00176">
        <w:rPr>
          <w:rFonts w:ascii="Times New Roman" w:hAnsi="Times New Roman" w:cs="Times New Roman"/>
          <w:i/>
          <w:sz w:val="24"/>
          <w:szCs w:val="24"/>
        </w:rPr>
        <w:t xml:space="preserve"> </w:t>
      </w:r>
      <w:r w:rsidRPr="00B00176">
        <w:rPr>
          <w:rFonts w:ascii="Times New Roman" w:hAnsi="Times New Roman" w:cs="Times New Roman"/>
          <w:i/>
          <w:sz w:val="24"/>
          <w:szCs w:val="24"/>
        </w:rPr>
        <w:t>Hong</w:t>
      </w:r>
      <w:r w:rsidRPr="00B00176">
        <w:rPr>
          <w:rFonts w:ascii="Times New Roman" w:hAnsi="Times New Roman" w:cs="Times New Roman"/>
          <w:i/>
          <w:sz w:val="24"/>
          <w:szCs w:val="24"/>
        </w:rPr>
        <w:t xml:space="preserve"> Kong</w:t>
      </w:r>
      <w:r w:rsidRPr="00B00176">
        <w:rPr>
          <w:rFonts w:ascii="Times New Roman" w:hAnsi="Times New Roman" w:cs="Times New Roman"/>
          <w:sz w:val="24"/>
          <w:szCs w:val="24"/>
        </w:rPr>
        <w:t xml:space="preserve">. Diakses dalam </w:t>
      </w:r>
      <w:hyperlink r:id="rId43" w:history="1">
        <w:r w:rsidRPr="00B00176">
          <w:rPr>
            <w:rStyle w:val="Hyperlink"/>
            <w:rFonts w:ascii="Times New Roman" w:hAnsi="Times New Roman" w:cs="Times New Roman"/>
            <w:sz w:val="24"/>
            <w:szCs w:val="24"/>
          </w:rPr>
          <w:t>https://news.cgtn.com/news/2019-10-06/CBA-to-suspend-cooperation-with-Houston-Rockets--Kzo2WAHw6A/index.html</w:t>
        </w:r>
      </w:hyperlink>
      <w:r w:rsidRPr="00B00176">
        <w:rPr>
          <w:rFonts w:ascii="Times New Roman" w:hAnsi="Times New Roman" w:cs="Times New Roman"/>
          <w:sz w:val="24"/>
          <w:szCs w:val="24"/>
        </w:rPr>
        <w:t xml:space="preserve"> (Diakses pada 8 September 2022)</w:t>
      </w:r>
    </w:p>
    <w:p w:rsidR="00FA6728" w:rsidRPr="00B00176" w:rsidP="00A56D9C" w14:paraId="429B8EFB" w14:textId="7F97A218">
      <w:pPr>
        <w:pStyle w:val="NormalWeb"/>
        <w:spacing w:before="0" w:after="0"/>
        <w:ind w:left="720" w:hanging="720"/>
        <w:jc w:val="both"/>
      </w:pPr>
      <w:r w:rsidRPr="00B00176">
        <w:t>Youngmisuk</w:t>
      </w:r>
      <w:r w:rsidRPr="00B00176">
        <w:t xml:space="preserve">, O. 2016. </w:t>
      </w:r>
      <w:r w:rsidRPr="00B00176">
        <w:rPr>
          <w:i/>
        </w:rPr>
        <w:t xml:space="preserve">Yao Ming Sprung Generation of Asian NBA Dans Around </w:t>
      </w:r>
      <w:r w:rsidRPr="00B00176">
        <w:rPr>
          <w:i/>
        </w:rPr>
        <w:t>The</w:t>
      </w:r>
      <w:r w:rsidRPr="00B00176">
        <w:rPr>
          <w:i/>
        </w:rPr>
        <w:t xml:space="preserve"> World</w:t>
      </w:r>
      <w:r w:rsidRPr="00B00176">
        <w:t xml:space="preserve">. </w:t>
      </w:r>
      <w:r w:rsidRPr="00B00176">
        <w:t>Diakses</w:t>
      </w:r>
      <w:r w:rsidRPr="00B00176">
        <w:t xml:space="preserve"> </w:t>
      </w:r>
      <w:r w:rsidRPr="00B00176">
        <w:t>dalam</w:t>
      </w:r>
      <w:hyperlink r:id="rId44" w:history="1">
        <w:r w:rsidRPr="00B00176">
          <w:rPr>
            <w:rStyle w:val="Hyperlink"/>
          </w:rPr>
          <w:t xml:space="preserve"> https://www.espn.com/nba/story/_/id/15131532/nba-yao-ming-impact-asian-american-basketball-fans-was-long-reach</w:t>
        </w:r>
      </w:hyperlink>
      <w:r w:rsidRPr="00B00176">
        <w:t xml:space="preserve"> (</w:t>
      </w:r>
      <w:r w:rsidRPr="00B00176">
        <w:t>Diakses</w:t>
      </w:r>
      <w:r w:rsidRPr="00B00176">
        <w:t xml:space="preserve"> pada 22 April 2021)</w:t>
      </w:r>
      <w:bookmarkEnd w:id="0"/>
    </w:p>
    <w:sectPr w:rsidSect="00083CFC">
      <w:headerReference w:type="even" r:id="rId45"/>
      <w:headerReference w:type="default" r:id="rId46"/>
      <w:footerReference w:type="even" r:id="rId47"/>
      <w:footerReference w:type="default" r:id="rId48"/>
      <w:pgSz w:w="11906" w:h="16838"/>
      <w:pgMar w:top="1701" w:right="1701" w:bottom="1701" w:left="1701" w:header="720" w:footer="720" w:gutter="0"/>
      <w:pgNumType w:start="85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36074884"/>
      <w:docPartObj>
        <w:docPartGallery w:val="Page Numbers (Bottom of Page)"/>
        <w:docPartUnique/>
      </w:docPartObj>
    </w:sdtPr>
    <w:sdtContent>
      <w:p w:rsidR="003D38E7" w14:paraId="779EFC5F" w14:textId="77777777">
        <w:pPr>
          <w:pStyle w:val="Footer"/>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501269" cy="238760"/>
                  <wp:effectExtent l="19050" t="19050" r="19685" b="18415"/>
                  <wp:wrapNone/>
                  <wp:docPr id="6" name="Double Bracket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269" cy="238760"/>
                          </a:xfrm>
                          <a:prstGeom prst="bracketPair">
                            <a:avLst>
                              <a:gd name="adj" fmla="val 16667"/>
                            </a:avLst>
                          </a:prstGeom>
                          <a:solidFill>
                            <a:srgbClr val="FFFFFF"/>
                          </a:solidFill>
                          <a:ln w="28575">
                            <a:solidFill>
                              <a:srgbClr val="808080"/>
                            </a:solidFill>
                            <a:round/>
                            <a:headEnd/>
                            <a:tailEnd/>
                          </a:ln>
                        </wps:spPr>
                        <wps:txbx>
                          <w:txbxContent>
                            <w:p w:rsidR="003D38E7" w14:textId="77777777">
                              <w:pPr>
                                <w:jc w:val="center"/>
                              </w:pPr>
                              <w:r>
                                <w:fldChar w:fldCharType="begin"/>
                              </w:r>
                              <w:r>
                                <w:instrText xml:space="preserve"> PAGE    \* MERGEFORMAT </w:instrText>
                              </w:r>
                              <w:r>
                                <w:fldChar w:fldCharType="separate"/>
                              </w:r>
                              <w:r w:rsidR="00956134">
                                <w:rPr>
                                  <w:noProof/>
                                </w:rPr>
                                <w:t>16</w:t>
                              </w:r>
                              <w:r>
                                <w:rPr>
                                  <w:noProof/>
                                </w:rPr>
                                <w:fldChar w:fldCharType="end"/>
                              </w:r>
                            </w:p>
                          </w:txbxContent>
                        </wps:txbx>
                        <wps:bodyPr rot="0" vert="horz" wrap="square" lIns="91440" tIns="0" rIns="91440" bIns="0" anchor="t" anchorCtr="0" upright="1"/>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2051" type="#_x0000_t185" style="width:43.45pt;height:18.8pt;margin-top:0;margin-left:0;mso-height-percent:0;mso-height-relative:bottom-margin-area;mso-position-horizontal:center;mso-position-horizontal-relative:margin;mso-position-vertical:center;mso-position-vertical-relative:bottom-margin-area;mso-width-percent:100;mso-width-relative:margin;mso-wrap-distance-bottom:0;mso-wrap-distance-left:9pt;mso-wrap-distance-right:9pt;mso-wrap-distance-top:0;mso-wrap-style:square;position:absolute;visibility:visible;v-text-anchor:top;z-index:251665408" filled="t" strokecolor="gray" strokeweight="2.25pt">
                  <v:textbox inset=",0,,0">
                    <w:txbxContent>
                      <w:p w:rsidR="003D38E7" w14:paraId="1C0DF032" w14:textId="77777777">
                        <w:pPr>
                          <w:jc w:val="center"/>
                        </w:pPr>
                        <w:r>
                          <w:fldChar w:fldCharType="begin"/>
                        </w:r>
                        <w:r>
                          <w:instrText xml:space="preserve"> PAGE    \* MERGEFORMAT </w:instrText>
                        </w:r>
                        <w:r>
                          <w:fldChar w:fldCharType="separate"/>
                        </w:r>
                        <w:r w:rsidR="00956134">
                          <w:rPr>
                            <w:noProof/>
                          </w:rPr>
                          <w:t>16</w:t>
                        </w:r>
                        <w:r>
                          <w:rPr>
                            <w:noProof/>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18150" cy="0"/>
                          </a:xfrm>
                          <a:prstGeom prst="straightConnector1">
                            <a:avLst/>
                          </a:prstGeom>
                          <a:noFill/>
                          <a:ln w="12700">
                            <a:solidFill>
                              <a:srgbClr val="80808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2052" type="#_x0000_t32" style="width:434.5pt;height:0;margin-top:0;margin-left:0;mso-height-percent:0;mso-height-relative:bottom-margin-area;mso-position-horizontal:center;mso-position-horizontal-relative:margin;mso-position-vertical:center;mso-position-vertical-relative:bottom-margin-area;mso-width-percent:0;mso-width-relative:page;mso-wrap-distance-bottom:0;mso-wrap-distance-left:9pt;mso-wrap-distance-right:9pt;mso-wrap-distance-top:0;mso-wrap-style:square;position:absolute;visibility:visible;z-index:251663360" strokecolor="gray" strokeweight="1pt">
                  <w10:wrap anchorx="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6947734"/>
      <w:docPartObj>
        <w:docPartGallery w:val="Page Numbers (Bottom of Page)"/>
        <w:docPartUnique/>
      </w:docPartObj>
    </w:sdtPr>
    <w:sdtContent>
      <w:sdt>
        <w:sdtPr>
          <w:id w:val="2062979485"/>
          <w:docPartObj>
            <w:docPartGallery w:val="Page Numbers (Bottom of Page)"/>
            <w:docPartUnique/>
          </w:docPartObj>
        </w:sdtPr>
        <w:sdtContent>
          <w:p w:rsidR="0031047F" w:rsidP="0031047F" w14:paraId="2DB9739A" w14:textId="77777777">
            <w:pPr>
              <w:pStyle w:val="Footer"/>
            </w:pPr>
            <w:r>
              <w:rPr>
                <w:noProof/>
                <w:lang w:val="en-GB"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bottomMargin">
                        <wp:align>center</wp:align>
                      </wp:positionV>
                      <wp:extent cx="501269" cy="238760"/>
                      <wp:effectExtent l="19050" t="19050" r="19685" b="18415"/>
                      <wp:wrapNone/>
                      <wp:docPr id="7" name="Double Bracket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269" cy="238760"/>
                              </a:xfrm>
                              <a:prstGeom prst="bracketPair">
                                <a:avLst>
                                  <a:gd name="adj" fmla="val 16667"/>
                                </a:avLst>
                              </a:prstGeom>
                              <a:solidFill>
                                <a:srgbClr val="FFFFFF"/>
                              </a:solidFill>
                              <a:ln w="28575">
                                <a:solidFill>
                                  <a:srgbClr val="808080"/>
                                </a:solidFill>
                                <a:round/>
                                <a:headEnd/>
                                <a:tailEnd/>
                              </a:ln>
                            </wps:spPr>
                            <wps:txbx>
                              <w:txbxContent>
                                <w:p w:rsidR="0031047F" w:rsidRPr="00DA34C1" w:rsidP="0031047F" w14:textId="77777777">
                                  <w:pPr>
                                    <w:jc w:val="center"/>
                                    <w:rPr>
                                      <w:lang w:val="en-US"/>
                                    </w:rPr>
                                  </w:pPr>
                                  <w:r>
                                    <w:fldChar w:fldCharType="begin"/>
                                  </w:r>
                                  <w:r>
                                    <w:instrText xml:space="preserve"> PAGE    \* MERGEFORMAT </w:instrText>
                                  </w:r>
                                  <w:r>
                                    <w:fldChar w:fldCharType="separate"/>
                                  </w:r>
                                  <w:r w:rsidR="00956134">
                                    <w:rPr>
                                      <w:noProof/>
                                    </w:rPr>
                                    <w:t>1</w:t>
                                  </w:r>
                                  <w:r>
                                    <w:rPr>
                                      <w:noProof/>
                                    </w:rPr>
                                    <w:fldChar w:fldCharType="end"/>
                                  </w:r>
                                </w:p>
                              </w:txbxContent>
                            </wps:txbx>
                            <wps:bodyPr rot="0" vert="horz" wrap="square" lIns="91440" tIns="0" rIns="91440" bIns="0" anchor="t" anchorCtr="0" upright="1"/>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2053" type="#_x0000_t185" style="width:43.45pt;height:18.8pt;margin-top:0;margin-left:0;mso-height-percent:0;mso-height-relative:bottom-margin-area;mso-position-horizontal:center;mso-position-horizontal-relative:margin;mso-position-vertical:center;mso-position-vertical-relative:bottom-margin-area;mso-width-percent:100;mso-width-relative:margin;mso-wrap-distance-bottom:0;mso-wrap-distance-left:9pt;mso-wrap-distance-right:9pt;mso-wrap-distance-top:0;mso-wrap-style:square;position:absolute;visibility:visible;v-text-anchor:top;z-index:251669504" filled="t" strokecolor="gray" strokeweight="2.25pt">
                      <v:textbox inset=",0,,0">
                        <w:txbxContent>
                          <w:p w:rsidR="0031047F" w:rsidRPr="00DA34C1" w:rsidP="0031047F" w14:paraId="77D76C5E" w14:textId="77777777">
                            <w:pPr>
                              <w:jc w:val="center"/>
                              <w:rPr>
                                <w:lang w:val="en-US"/>
                              </w:rPr>
                            </w:pPr>
                            <w:r>
                              <w:fldChar w:fldCharType="begin"/>
                            </w:r>
                            <w:r>
                              <w:instrText xml:space="preserve"> PAGE    \* MERGEFORMAT </w:instrText>
                            </w:r>
                            <w:r>
                              <w:fldChar w:fldCharType="separate"/>
                            </w:r>
                            <w:r w:rsidR="00956134">
                              <w:rPr>
                                <w:noProof/>
                              </w:rPr>
                              <w:t>1</w:t>
                            </w:r>
                            <w:r>
                              <w:rPr>
                                <w:noProof/>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18150" cy="0"/>
                              </a:xfrm>
                              <a:prstGeom prst="straightConnector1">
                                <a:avLst/>
                              </a:prstGeom>
                              <a:noFill/>
                              <a:ln w="12700">
                                <a:solidFill>
                                  <a:srgbClr val="80808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2054" type="#_x0000_t32" style="width:434.5pt;height:0;margin-top:0;margin-left:0;mso-height-percent:0;mso-height-relative:bottom-margin-area;mso-position-horizontal:center;mso-position-horizontal-relative:margin;mso-position-vertical:center;mso-position-vertical-relative:bottom-margin-area;mso-width-percent:0;mso-width-relative:page;mso-wrap-distance-bottom:0;mso-wrap-distance-left:9pt;mso-wrap-distance-right:9pt;mso-wrap-distance-top:0;mso-wrap-style:square;position:absolute;visibility:visible;z-index:251667456" strokecolor="gray" strokeweight="1pt">
                      <w10:wrap anchorx="margin"/>
                    </v:shape>
                  </w:pict>
                </mc:Fallback>
              </mc:AlternateContent>
            </w:r>
          </w:p>
        </w:sdtContent>
      </w:sdt>
      <w:p w:rsidR="003D38E7" w:rsidP="00DA34C1" w14:paraId="4C680229" w14:textId="283A4287">
        <w:pPr>
          <w:pStyle w:val="Footer"/>
          <w:tabs>
            <w:tab w:val="clear" w:pos="4513"/>
            <w:tab w:val="left" w:pos="6132"/>
            <w:tab w:val="clear" w:pos="9026"/>
          </w:tabs>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08254" cy="238760"/>
                  <wp:effectExtent l="19050" t="19050" r="12700" b="27940"/>
                  <wp:wrapNone/>
                  <wp:docPr id="4" name="Double Bracket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254" cy="238760"/>
                          </a:xfrm>
                          <a:prstGeom prst="bracketPair">
                            <a:avLst>
                              <a:gd name="adj" fmla="val 16667"/>
                            </a:avLst>
                          </a:prstGeom>
                          <a:solidFill>
                            <a:srgbClr val="FFFFFF"/>
                          </a:solidFill>
                          <a:ln w="28575">
                            <a:solidFill>
                              <a:schemeClr val="bg1"/>
                            </a:solidFill>
                            <a:round/>
                            <a:headEnd/>
                            <a:tailEnd/>
                          </a:ln>
                        </wps:spPr>
                        <wps:txbx>
                          <w:txbxContent>
                            <w:p w:rsidR="003D38E7" w:rsidRPr="007F023A" w14:textId="77777777">
                              <w:pPr>
                                <w:jc w:val="center"/>
                                <w:rPr>
                                  <w:color w:val="FFFFFF" w:themeColor="background1"/>
                                </w:rPr>
                              </w:pPr>
                              <w:r w:rsidRPr="007F023A">
                                <w:rPr>
                                  <w:color w:val="FFFFFF" w:themeColor="background1"/>
                                </w:rPr>
                                <w:fldChar w:fldCharType="begin"/>
                              </w:r>
                              <w:r w:rsidRPr="007F023A">
                                <w:rPr>
                                  <w:color w:val="FFFFFF" w:themeColor="background1"/>
                                </w:rPr>
                                <w:instrText xml:space="preserve"> PAGE    \* MERGEFORMAT </w:instrText>
                              </w:r>
                              <w:r w:rsidRPr="007F023A">
                                <w:rPr>
                                  <w:color w:val="FFFFFF" w:themeColor="background1"/>
                                </w:rPr>
                                <w:fldChar w:fldCharType="separate"/>
                              </w:r>
                              <w:r w:rsidR="00956134">
                                <w:rPr>
                                  <w:noProof/>
                                  <w:color w:val="FFFFFF" w:themeColor="background1"/>
                                </w:rPr>
                                <w:t>1</w:t>
                              </w:r>
                              <w:r w:rsidRPr="007F023A">
                                <w:rPr>
                                  <w:noProof/>
                                  <w:color w:val="FFFFFF" w:themeColor="background1"/>
                                </w:rPr>
                                <w:fldChar w:fldCharType="end"/>
                              </w:r>
                            </w:p>
                          </w:txbxContent>
                        </wps:txbx>
                        <wps:bodyPr rot="0" vert="horz" wrap="square" lIns="91440" tIns="0" rIns="91440" bIns="0" anchor="t" anchorCtr="0" upright="1"/>
                      </wps:wsp>
                    </a:graphicData>
                  </a:graphic>
                  <wp14:sizeRelH relativeFrom="margin">
                    <wp14:pctWidth>10000</wp14:pctWidth>
                  </wp14:sizeRelH>
                  <wp14:sizeRelV relativeFrom="bottomMargin">
                    <wp14:pctHeight>0</wp14:pctHeight>
                  </wp14:sizeRelV>
                </wp:anchor>
              </w:drawing>
            </mc:Choice>
            <mc:Fallback>
              <w:pict>
                <v:shape id="Double Bracket 4" o:spid="_x0000_s2055" type="#_x0000_t185" style="width:43.45pt;height:18.8pt;margin-top:0;margin-left:0;mso-height-percent:0;mso-height-relative:bottom-margin-area;mso-position-horizontal:center;mso-position-horizontal-relative:margin;mso-position-vertical:center;mso-position-vertical-relative:bottom-margin-area;mso-width-percent:100;mso-width-relative:margin;mso-wrap-distance-bottom:0;mso-wrap-distance-left:9pt;mso-wrap-distance-right:9pt;mso-wrap-distance-top:0;mso-wrap-style:square;position:absolute;visibility:visible;v-text-anchor:top;z-index:251661312" filled="t" strokecolor="white" strokeweight="2.25pt">
                  <v:textbox inset=",0,,0">
                    <w:txbxContent>
                      <w:p w:rsidR="003D38E7" w:rsidRPr="007F023A" w14:paraId="53BCECE9" w14:textId="77777777">
                        <w:pPr>
                          <w:jc w:val="center"/>
                          <w:rPr>
                            <w:color w:val="FFFFFF" w:themeColor="background1"/>
                          </w:rPr>
                        </w:pPr>
                        <w:r w:rsidRPr="007F023A">
                          <w:rPr>
                            <w:color w:val="FFFFFF" w:themeColor="background1"/>
                          </w:rPr>
                          <w:fldChar w:fldCharType="begin"/>
                        </w:r>
                        <w:r w:rsidRPr="007F023A">
                          <w:rPr>
                            <w:color w:val="FFFFFF" w:themeColor="background1"/>
                          </w:rPr>
                          <w:instrText xml:space="preserve"> PAGE    \* MERGEFORMAT </w:instrText>
                        </w:r>
                        <w:r w:rsidRPr="007F023A">
                          <w:rPr>
                            <w:color w:val="FFFFFF" w:themeColor="background1"/>
                          </w:rPr>
                          <w:fldChar w:fldCharType="separate"/>
                        </w:r>
                        <w:r w:rsidR="00956134">
                          <w:rPr>
                            <w:noProof/>
                            <w:color w:val="FFFFFF" w:themeColor="background1"/>
                          </w:rPr>
                          <w:t>1</w:t>
                        </w:r>
                        <w:r w:rsidRPr="007F023A">
                          <w:rPr>
                            <w:noProof/>
                            <w:color w:val="FFFFFF" w:themeColor="background1"/>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bottomMargin">
                    <wp:align>center</wp:align>
                  </wp:positionV>
                  <wp:extent cx="5518150" cy="0"/>
                  <wp:effectExtent l="0" t="0" r="25400" b="1905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18150" cy="0"/>
                          </a:xfrm>
                          <a:prstGeom prst="straightConnector1">
                            <a:avLst/>
                          </a:prstGeom>
                          <a:noFill/>
                          <a:ln w="12700">
                            <a:solidFill>
                              <a:schemeClr val="bg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 id="Straight Arrow Connector 3" o:spid="_x0000_s2056" type="#_x0000_t32" style="width:434.5pt;height:0;margin-top:0;margin-left:0;mso-height-percent:0;mso-height-relative:bottom-margin-area;mso-position-horizontal:center;mso-position-horizontal-relative:margin;mso-position-vertical:center;mso-position-vertical-relative:bottom-margin-area;mso-width-percent:0;mso-width-relative:page;mso-wrap-distance-bottom:0;mso-wrap-distance-left:9pt;mso-wrap-distance-right:9pt;mso-wrap-distance-top:0;mso-wrap-style:square;position:absolute;visibility:visible;z-index:251659264" strokecolor="white" strokeweight="1pt">
                  <w10:wrap anchorx="margin"/>
                </v:shape>
              </w:pict>
            </mc:Fallback>
          </mc:AlternateContent>
        </w:r>
        <w:r w:rsidR="00DA34C1">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A456E" w:rsidP="00924FF0" w14:paraId="48117774" w14:textId="77777777">
      <w:pPr>
        <w:spacing w:after="0" w:line="240" w:lineRule="auto"/>
      </w:pPr>
      <w:r>
        <w:separator/>
      </w:r>
    </w:p>
  </w:footnote>
  <w:footnote w:type="continuationSeparator" w:id="1">
    <w:p w:rsidR="004A456E" w:rsidP="00924FF0" w14:paraId="38640B9F" w14:textId="77777777">
      <w:pPr>
        <w:spacing w:after="0" w:line="240" w:lineRule="auto"/>
      </w:pPr>
      <w:r>
        <w:continuationSeparator/>
      </w:r>
    </w:p>
  </w:footnote>
  <w:footnote w:id="2">
    <w:p w:rsidR="00B00176" w:rsidRPr="00AB02B3" w:rsidP="00B00176" w14:paraId="3A07A8BC" w14:textId="77777777">
      <w:pPr>
        <w:pStyle w:val="FootnoteText"/>
      </w:pPr>
      <w:r w:rsidRPr="00AB02B3">
        <w:rPr>
          <w:rStyle w:val="FootnoteReference"/>
        </w:rPr>
        <w:footnoteRef/>
      </w:r>
      <w:r w:rsidRPr="00AB02B3">
        <w:t xml:space="preserve"> </w:t>
      </w:r>
      <w:r w:rsidRPr="00073553">
        <w:t xml:space="preserve">Mahasiswa Program S1 Hubungan Internasional, Fakultas Ilmu Sosial dan Ilmu Politik, Universitas </w:t>
      </w:r>
      <w:r w:rsidRPr="00073553">
        <w:t>Mulawarman</w:t>
      </w:r>
      <w:r w:rsidRPr="00073553">
        <w:t>. E-</w:t>
      </w:r>
      <w:r w:rsidRPr="00073553">
        <w:t>mail</w:t>
      </w:r>
      <w:r w:rsidRPr="00073553">
        <w:t xml:space="preserve"> :</w:t>
      </w:r>
      <w:r>
        <w:t xml:space="preserve"> rizalulmansurina@gmail.com.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38E7" w:rsidRPr="00B00176" w14:paraId="68B647B2" w14:textId="7560A926">
    <w:pPr>
      <w:pStyle w:val="Header"/>
      <w:rPr>
        <w:rFonts w:ascii="Times New Roman" w:hAnsi="Times New Roman" w:cs="Times New Roman"/>
        <w:b/>
        <w:sz w:val="20"/>
        <w:lang w:val="en-US"/>
      </w:rPr>
    </w:pPr>
    <w:r w:rsidRPr="003D38E7">
      <w:rPr>
        <w:rFonts w:ascii="Times New Roman" w:hAnsi="Times New Roman" w:cs="Times New Roman"/>
        <w:b/>
        <w:i/>
        <w:noProof/>
        <w:sz w:val="18"/>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5876818" cy="0"/>
              <wp:effectExtent l="0" t="0" r="2921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87681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61312" from="-18pt,18pt" to="444.75pt,18pt" strokecolor="black" strokeweight="1.5pt">
              <v:stroke joinstyle="miter"/>
            </v:line>
          </w:pict>
        </mc:Fallback>
      </mc:AlternateContent>
    </w:r>
    <w:r w:rsidR="00B00176">
      <w:rPr>
        <w:rFonts w:ascii="Times New Roman" w:hAnsi="Times New Roman" w:cs="Times New Roman"/>
        <w:b/>
        <w:sz w:val="20"/>
      </w:rPr>
      <w:t>R</w:t>
    </w:r>
    <w:r w:rsidR="00B00176">
      <w:rPr>
        <w:rFonts w:ascii="Times New Roman" w:hAnsi="Times New Roman" w:cs="Times New Roman"/>
        <w:b/>
        <w:sz w:val="20"/>
        <w:lang w:val="en-US"/>
      </w:rPr>
      <w:t>izalul</w:t>
    </w:r>
    <w:r w:rsidR="00B00176">
      <w:rPr>
        <w:rFonts w:ascii="Times New Roman" w:hAnsi="Times New Roman" w:cs="Times New Roman"/>
        <w:b/>
        <w:sz w:val="20"/>
        <w:lang w:val="en-US"/>
      </w:rPr>
      <w:t xml:space="preserve"> </w:t>
    </w:r>
    <w:r w:rsidR="00B00176">
      <w:rPr>
        <w:rFonts w:ascii="Times New Roman" w:hAnsi="Times New Roman" w:cs="Times New Roman"/>
        <w:b/>
        <w:sz w:val="20"/>
        <w:lang w:val="en-US"/>
      </w:rPr>
      <w:t>Fickry</w:t>
    </w:r>
    <w:r w:rsidR="00B00176">
      <w:rPr>
        <w:rFonts w:ascii="Times New Roman" w:hAnsi="Times New Roman" w:cs="Times New Roman"/>
        <w:b/>
        <w:sz w:val="20"/>
        <w:lang w:val="en-US"/>
      </w:rPr>
      <w:t xml:space="preserve"> </w:t>
    </w:r>
    <w:r w:rsidR="00B00176">
      <w:rPr>
        <w:rFonts w:ascii="Times New Roman" w:hAnsi="Times New Roman" w:cs="Times New Roman"/>
        <w:b/>
        <w:sz w:val="20"/>
        <w:lang w:val="en-US"/>
      </w:rPr>
      <w:t>Zebada</w:t>
    </w:r>
    <w:r w:rsidR="00B00176">
      <w:rPr>
        <w:rFonts w:ascii="Times New Roman" w:hAnsi="Times New Roman" w:cs="Times New Roman"/>
        <w:b/>
        <w:sz w:val="20"/>
        <w:lang w:val="en-US"/>
      </w:rPr>
      <w:t xml:space="preserve"> </w:t>
    </w:r>
    <w:r w:rsidR="00B00176">
      <w:rPr>
        <w:rFonts w:ascii="Times New Roman" w:hAnsi="Times New Roman" w:cs="Times New Roman"/>
        <w:b/>
        <w:sz w:val="20"/>
        <w:lang w:val="en-US"/>
      </w:rPr>
      <w:t>Mansurina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38E7" w:rsidRPr="003D38E7" w:rsidP="003D38E7" w14:paraId="1ABFFE54" w14:textId="39D8C0C9">
    <w:pPr>
      <w:pStyle w:val="Header"/>
      <w:tabs>
        <w:tab w:val="left" w:pos="7088"/>
      </w:tabs>
      <w:rPr>
        <w:rFonts w:ascii="Times New Roman" w:hAnsi="Times New Roman" w:cs="Times New Roman"/>
        <w:i/>
        <w:sz w:val="20"/>
        <w:szCs w:val="20"/>
      </w:rPr>
    </w:pPr>
    <w:r w:rsidRPr="003D38E7">
      <w:rPr>
        <w:rFonts w:ascii="Times New Roman" w:hAnsi="Times New Roman" w:cs="Times New Roman"/>
        <w:i/>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247129</wp:posOffset>
              </wp:positionV>
              <wp:extent cx="5876818" cy="0"/>
              <wp:effectExtent l="0" t="0" r="2921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587681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2050" style="mso-wrap-distance-bottom:0;mso-wrap-distance-left:9pt;mso-wrap-distance-right:9pt;mso-wrap-distance-top:0;mso-wrap-style:square;position:absolute;visibility:visible;z-index:251659264" from="-18.7pt,19.45pt" to="444.05pt,19.45pt" strokecolor="black" strokeweight="1.5pt">
              <v:stroke joinstyle="miter"/>
            </v:line>
          </w:pict>
        </mc:Fallback>
      </mc:AlternateContent>
    </w:r>
    <w:r w:rsidRPr="003D38E7">
      <w:rPr>
        <w:rFonts w:ascii="Times New Roman" w:hAnsi="Times New Roman" w:cs="Times New Roman"/>
        <w:i/>
        <w:sz w:val="20"/>
        <w:szCs w:val="20"/>
      </w:rPr>
      <w:t>eJournal</w:t>
    </w:r>
    <w:r w:rsidRPr="003D38E7">
      <w:rPr>
        <w:rFonts w:ascii="Times New Roman" w:hAnsi="Times New Roman" w:cs="Times New Roman"/>
        <w:i/>
        <w:sz w:val="20"/>
        <w:szCs w:val="20"/>
      </w:rPr>
      <w:t xml:space="preserve"> Ilmu Hubungan Internasional, Vol.</w:t>
    </w:r>
    <w:r w:rsidR="000F4C7C">
      <w:rPr>
        <w:rFonts w:ascii="Times New Roman" w:hAnsi="Times New Roman" w:cs="Times New Roman"/>
        <w:i/>
        <w:sz w:val="20"/>
        <w:szCs w:val="20"/>
        <w:lang w:val="en-US"/>
      </w:rPr>
      <w:t>10</w:t>
    </w:r>
    <w:r w:rsidRPr="003D38E7">
      <w:rPr>
        <w:rFonts w:ascii="Times New Roman" w:hAnsi="Times New Roman" w:cs="Times New Roman"/>
        <w:i/>
        <w:sz w:val="20"/>
        <w:szCs w:val="20"/>
      </w:rPr>
      <w:t xml:space="preserve"> No.</w:t>
    </w:r>
    <w:r w:rsidR="00084AEB">
      <w:rPr>
        <w:rFonts w:ascii="Times New Roman" w:hAnsi="Times New Roman" w:cs="Times New Roman"/>
        <w:i/>
        <w:sz w:val="20"/>
        <w:szCs w:val="20"/>
        <w:lang w:val="en-US"/>
      </w:rPr>
      <w:t>4</w:t>
    </w:r>
    <w:r w:rsidR="00E82D85">
      <w:rPr>
        <w:rFonts w:ascii="Times New Roman" w:hAnsi="Times New Roman" w:cs="Times New Roman"/>
        <w:i/>
        <w:sz w:val="20"/>
        <w:szCs w:val="20"/>
        <w:lang w:val="en-US"/>
      </w:rPr>
      <w:t xml:space="preserve">, </w:t>
    </w:r>
    <w:r w:rsidRPr="003D38E7">
      <w:rPr>
        <w:rFonts w:ascii="Times New Roman" w:hAnsi="Times New Roman" w:cs="Times New Roman"/>
        <w:i/>
        <w:sz w:val="20"/>
        <w:szCs w:val="20"/>
      </w:rPr>
      <w:t>2022</w:t>
    </w:r>
    <w:r>
      <w:rPr>
        <w:rFonts w:ascii="Times New Roman" w:hAnsi="Times New Roman" w:cs="Times New Roman"/>
        <w:i/>
        <w:sz w:val="20"/>
        <w:szCs w:val="20"/>
      </w:rPr>
      <w:tab/>
    </w:r>
    <w:r>
      <w:rPr>
        <w:rFonts w:ascii="Times New Roman" w:hAnsi="Times New Roman" w:cs="Times New Roman"/>
        <w:i/>
        <w:sz w:val="20"/>
        <w:szCs w:val="20"/>
      </w:rPr>
      <w:tab/>
      <w:t>ISSN: 2477-2623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1B2F7F"/>
    <w:multiLevelType w:val="multilevel"/>
    <w:tmpl w:val="BF6E61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004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60"/>
  <w:proofState w:spelling="clean" w:grammar="clean"/>
  <w:defaultTabStop w:val="720"/>
  <w:evenAndOddHeaders/>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24FF0"/>
    <w:rsid w:val="000030D6"/>
    <w:rsid w:val="00053467"/>
    <w:rsid w:val="00073553"/>
    <w:rsid w:val="00083CFC"/>
    <w:rsid w:val="00084AEB"/>
    <w:rsid w:val="00095032"/>
    <w:rsid w:val="000D415D"/>
    <w:rsid w:val="000E040C"/>
    <w:rsid w:val="000E198E"/>
    <w:rsid w:val="000F1478"/>
    <w:rsid w:val="000F4C7C"/>
    <w:rsid w:val="00131E08"/>
    <w:rsid w:val="0013488D"/>
    <w:rsid w:val="001C1784"/>
    <w:rsid w:val="001C2870"/>
    <w:rsid w:val="001D00E0"/>
    <w:rsid w:val="001E3C71"/>
    <w:rsid w:val="00254FFD"/>
    <w:rsid w:val="002618E6"/>
    <w:rsid w:val="00270B35"/>
    <w:rsid w:val="00295CB4"/>
    <w:rsid w:val="002A409E"/>
    <w:rsid w:val="002E5EEF"/>
    <w:rsid w:val="00303B0A"/>
    <w:rsid w:val="0031047F"/>
    <w:rsid w:val="003243DB"/>
    <w:rsid w:val="003523BF"/>
    <w:rsid w:val="00390A2C"/>
    <w:rsid w:val="003D38E7"/>
    <w:rsid w:val="003E290D"/>
    <w:rsid w:val="00412F76"/>
    <w:rsid w:val="00424DD7"/>
    <w:rsid w:val="004462C4"/>
    <w:rsid w:val="00454E0B"/>
    <w:rsid w:val="00465859"/>
    <w:rsid w:val="004870EB"/>
    <w:rsid w:val="00492C03"/>
    <w:rsid w:val="004A456E"/>
    <w:rsid w:val="004B1FE7"/>
    <w:rsid w:val="004C4D13"/>
    <w:rsid w:val="0051237D"/>
    <w:rsid w:val="00523CAE"/>
    <w:rsid w:val="00542EDB"/>
    <w:rsid w:val="00563A83"/>
    <w:rsid w:val="005766EC"/>
    <w:rsid w:val="005E7217"/>
    <w:rsid w:val="00601449"/>
    <w:rsid w:val="00606721"/>
    <w:rsid w:val="006619A8"/>
    <w:rsid w:val="00680794"/>
    <w:rsid w:val="006C625C"/>
    <w:rsid w:val="00710C3F"/>
    <w:rsid w:val="00713F26"/>
    <w:rsid w:val="007241C1"/>
    <w:rsid w:val="007557E8"/>
    <w:rsid w:val="00780784"/>
    <w:rsid w:val="00786CA3"/>
    <w:rsid w:val="007C0E44"/>
    <w:rsid w:val="007C5B29"/>
    <w:rsid w:val="007D20AB"/>
    <w:rsid w:val="007F023A"/>
    <w:rsid w:val="007F7B3C"/>
    <w:rsid w:val="00800B71"/>
    <w:rsid w:val="00802A69"/>
    <w:rsid w:val="00816681"/>
    <w:rsid w:val="00890188"/>
    <w:rsid w:val="008A59CC"/>
    <w:rsid w:val="008B4A26"/>
    <w:rsid w:val="008F1B22"/>
    <w:rsid w:val="008F771E"/>
    <w:rsid w:val="00910EC7"/>
    <w:rsid w:val="009128DC"/>
    <w:rsid w:val="00924FF0"/>
    <w:rsid w:val="009413AD"/>
    <w:rsid w:val="009424CC"/>
    <w:rsid w:val="00956134"/>
    <w:rsid w:val="009725A0"/>
    <w:rsid w:val="009755AB"/>
    <w:rsid w:val="00A137FA"/>
    <w:rsid w:val="00A40097"/>
    <w:rsid w:val="00A42163"/>
    <w:rsid w:val="00A42F49"/>
    <w:rsid w:val="00A510E9"/>
    <w:rsid w:val="00A56314"/>
    <w:rsid w:val="00A56D9C"/>
    <w:rsid w:val="00A743B9"/>
    <w:rsid w:val="00AB02B3"/>
    <w:rsid w:val="00AF7A1D"/>
    <w:rsid w:val="00B00176"/>
    <w:rsid w:val="00B3528A"/>
    <w:rsid w:val="00B641C6"/>
    <w:rsid w:val="00B643C4"/>
    <w:rsid w:val="00BB0207"/>
    <w:rsid w:val="00BD3779"/>
    <w:rsid w:val="00C53DCD"/>
    <w:rsid w:val="00C57012"/>
    <w:rsid w:val="00C64DFD"/>
    <w:rsid w:val="00CC1C64"/>
    <w:rsid w:val="00CD24AD"/>
    <w:rsid w:val="00CF0541"/>
    <w:rsid w:val="00CF7BB7"/>
    <w:rsid w:val="00D373EE"/>
    <w:rsid w:val="00D5609A"/>
    <w:rsid w:val="00D96B65"/>
    <w:rsid w:val="00DA34C1"/>
    <w:rsid w:val="00DC142D"/>
    <w:rsid w:val="00DC220F"/>
    <w:rsid w:val="00DD77BA"/>
    <w:rsid w:val="00E25E2E"/>
    <w:rsid w:val="00E30A74"/>
    <w:rsid w:val="00E82D85"/>
    <w:rsid w:val="00EA5068"/>
    <w:rsid w:val="00EB1D51"/>
    <w:rsid w:val="00ED2ADD"/>
    <w:rsid w:val="00EF4D7F"/>
    <w:rsid w:val="00EF5D89"/>
    <w:rsid w:val="00F03F27"/>
    <w:rsid w:val="00F078A5"/>
    <w:rsid w:val="00F51927"/>
    <w:rsid w:val="00F54738"/>
    <w:rsid w:val="00F77672"/>
    <w:rsid w:val="00F84BB0"/>
    <w:rsid w:val="00FA6728"/>
    <w:rsid w:val="00FC17E8"/>
    <w:rsid w:val="00FC344D"/>
    <w:rsid w:val="00FC761E"/>
    <w:rsid w:val="00FD4DB7"/>
    <w:rsid w:val="00FE63AD"/>
  </w:rsids>
  <m:mathPr>
    <m:mathFont m:val="Cambria Math"/>
  </m:mathPr>
  <w:themeFontLang w:val="id-ID"/>
  <w:clrSchemeMapping w:bg1="light1" w:t1="dark1" w:bg2="light2" w:t2="dark2" w:accent1="accent1" w:accent2="accent2" w:accent3="accent3" w:accent4="accent4" w:accent5="accent5" w:accent6="accent6" w:hyperlink="hyperlink" w:followedHyperlink="followedHyperlink"/>
  <w14:docId w14:val="0F3FE966"/>
  <w15:docId w15:val="{82089E45-CE88-4146-8A98-D2B95A37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5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F0"/>
  </w:style>
  <w:style w:type="paragraph" w:styleId="Footer">
    <w:name w:val="footer"/>
    <w:basedOn w:val="Normal"/>
    <w:link w:val="FooterChar"/>
    <w:uiPriority w:val="99"/>
    <w:unhideWhenUsed/>
    <w:rsid w:val="0092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F0"/>
  </w:style>
  <w:style w:type="paragraph" w:styleId="FootnoteText">
    <w:name w:val="footnote text"/>
    <w:basedOn w:val="Normal"/>
    <w:link w:val="FootnoteTextChar"/>
    <w:uiPriority w:val="99"/>
    <w:unhideWhenUsed/>
    <w:rsid w:val="00924FF0"/>
    <w:pPr>
      <w:spacing w:after="0" w:line="240" w:lineRule="auto"/>
    </w:pPr>
    <w:rPr>
      <w:sz w:val="20"/>
      <w:szCs w:val="20"/>
    </w:rPr>
  </w:style>
  <w:style w:type="character" w:customStyle="1" w:styleId="FootnoteTextChar">
    <w:name w:val="Footnote Text Char"/>
    <w:basedOn w:val="DefaultParagraphFont"/>
    <w:link w:val="FootnoteText"/>
    <w:uiPriority w:val="99"/>
    <w:rsid w:val="00924FF0"/>
    <w:rPr>
      <w:sz w:val="20"/>
      <w:szCs w:val="20"/>
    </w:rPr>
  </w:style>
  <w:style w:type="character" w:styleId="FootnoteReference">
    <w:name w:val="footnote reference"/>
    <w:basedOn w:val="DefaultParagraphFont"/>
    <w:uiPriority w:val="99"/>
    <w:unhideWhenUsed/>
    <w:rsid w:val="00924FF0"/>
    <w:rPr>
      <w:vertAlign w:val="superscript"/>
    </w:rPr>
  </w:style>
  <w:style w:type="table" w:styleId="TableGrid">
    <w:name w:val="Table Grid"/>
    <w:basedOn w:val="TableNormal"/>
    <w:uiPriority w:val="39"/>
    <w:rsid w:val="00B643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040C"/>
    <w:pPr>
      <w:ind w:left="720"/>
      <w:contextualSpacing/>
    </w:pPr>
  </w:style>
  <w:style w:type="character" w:customStyle="1" w:styleId="Heading2Char">
    <w:name w:val="Heading 2 Char"/>
    <w:basedOn w:val="DefaultParagraphFont"/>
    <w:link w:val="Heading2"/>
    <w:uiPriority w:val="9"/>
    <w:rsid w:val="007C5B2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C5B29"/>
    <w:rPr>
      <w:i/>
      <w:iCs/>
    </w:rPr>
  </w:style>
  <w:style w:type="paragraph" w:styleId="NoSpacing">
    <w:name w:val="No Spacing"/>
    <w:uiPriority w:val="1"/>
    <w:qFormat/>
    <w:rsid w:val="004C4D13"/>
    <w:pPr>
      <w:spacing w:after="0" w:line="240" w:lineRule="auto"/>
    </w:pPr>
  </w:style>
  <w:style w:type="character" w:styleId="Hyperlink">
    <w:name w:val="Hyperlink"/>
    <w:basedOn w:val="DefaultParagraphFont"/>
    <w:uiPriority w:val="99"/>
    <w:unhideWhenUsed/>
    <w:rsid w:val="00EA5068"/>
    <w:rPr>
      <w:color w:val="0563C1" w:themeColor="hyperlink"/>
      <w:u w:val="single"/>
    </w:rPr>
  </w:style>
  <w:style w:type="paragraph" w:styleId="NormalWeb">
    <w:name w:val="Normal (Web)"/>
    <w:basedOn w:val="Normal"/>
    <w:link w:val="NormalWebChar"/>
    <w:uiPriority w:val="99"/>
    <w:rsid w:val="00B00176"/>
    <w:pPr>
      <w:spacing w:before="100" w:after="100" w:line="240" w:lineRule="auto"/>
    </w:pPr>
    <w:rPr>
      <w:rFonts w:ascii="Times New Roman" w:eastAsia="Calibri" w:hAnsi="Times New Roman" w:cs="Times New Roman"/>
      <w:sz w:val="24"/>
      <w:szCs w:val="24"/>
      <w:lang w:val="en-US"/>
    </w:rPr>
  </w:style>
  <w:style w:type="character" w:customStyle="1" w:styleId="NormalWebChar">
    <w:name w:val="Normal (Web) Char"/>
    <w:link w:val="NormalWeb"/>
    <w:uiPriority w:val="99"/>
    <w:locked/>
    <w:rsid w:val="00B00176"/>
    <w:rPr>
      <w:rFonts w:ascii="Times New Roman" w:eastAsia="Calibri" w:hAnsi="Times New Roman" w:cs="Times New Roman"/>
      <w:sz w:val="24"/>
      <w:szCs w:val="24"/>
      <w:lang w:val="en-US"/>
    </w:rPr>
  </w:style>
  <w:style w:type="character" w:customStyle="1" w:styleId="hps">
    <w:name w:val="hps"/>
    <w:basedOn w:val="DefaultParagraphFont"/>
    <w:rsid w:val="00B00176"/>
  </w:style>
  <w:style w:type="character" w:customStyle="1" w:styleId="ListParagraphChar">
    <w:name w:val="List Paragraph Char"/>
    <w:link w:val="ListParagraph"/>
    <w:uiPriority w:val="34"/>
    <w:locked/>
    <w:rsid w:val="00B00176"/>
  </w:style>
  <w:style w:type="paragraph" w:styleId="BalloonText">
    <w:name w:val="Balloon Text"/>
    <w:basedOn w:val="Normal"/>
    <w:link w:val="BalloonTextChar"/>
    <w:uiPriority w:val="99"/>
    <w:semiHidden/>
    <w:unhideWhenUsed/>
    <w:rsid w:val="00B0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settings" Target="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hyperlink" Target="https://edition.cnn.com/2022/06/03/sport/adam-silver-nba-china-brittney-griner-spt-intl/index.html" TargetMode="External" /><Relationship Id="rId24" Type="http://schemas.openxmlformats.org/officeDocument/2006/relationships/hyperlink" Target="https://www.cbsnews.com/news/daryl-morey-china-tweet-economic-impact-nba-adam-silver-cctv-cancels-preseason-games-today-2019-10-08/" TargetMode="External" /><Relationship Id="rId25" Type="http://schemas.openxmlformats.org/officeDocument/2006/relationships/hyperlink" Target="https://bleacherreport.com/articles/2857032-adam-silver-says-nba-supporting-daryl-morey-after-rockets-gms-tweet-on-china" TargetMode="External" /><Relationship Id="rId26" Type="http://schemas.openxmlformats.org/officeDocument/2006/relationships/hyperlink" Target="https://rocketswire.usatoday.com/2019/10/05/fertitta-distances-rockets-from-daryl-moreys-hong-kong-tweet/" TargetMode="External" /><Relationship Id="rId27" Type="http://schemas.openxmlformats.org/officeDocument/2006/relationships/hyperlink" Target="https://www.sportingnews.com/us/nba/news/daryl-morey-hong-kong-tweet-china-nba-response-politicians/1dergufmvknmu1vdkm5t2x3pxn" TargetMode="External" /><Relationship Id="rId28" Type="http://schemas.openxmlformats.org/officeDocument/2006/relationships/hyperlink" Target="https://www.cnbc.com/2019/10/09/nearly-all-of-the-nbas-chinese-partners-have-cut-ties-with-the-league.html" TargetMode="External" /><Relationship Id="rId29" Type="http://schemas.openxmlformats.org/officeDocument/2006/relationships/hyperlink" Target="https://china.nba.cn/" TargetMode="External" /><Relationship Id="rId3" Type="http://schemas.openxmlformats.org/officeDocument/2006/relationships/webSettings" Target="webSettings.xml" /><Relationship Id="rId30" Type="http://schemas.openxmlformats.org/officeDocument/2006/relationships/hyperlink" Target="https://www.nba.com/news/adam-silver-statement-china-nba" TargetMode="External" /><Relationship Id="rId31" Type="http://schemas.openxmlformats.org/officeDocument/2006/relationships/hyperlink" Target="https://www.nba.com/news/fans-cheer-nba-broadcasts-china" TargetMode="External" /><Relationship Id="rId32" Type="http://schemas.openxmlformats.org/officeDocument/2006/relationships/hyperlink" Target="https://www.businessinsider.com/nba-china-feud-timeline-daryl-morey-tweet-hong-kong-protests-2019-10?r=US&amp;IR=T" TargetMode="External" /><Relationship Id="rId33" Type="http://schemas.openxmlformats.org/officeDocument/2006/relationships/hyperlink" Target="https://www.nbcnews.com/think/opinion/daryl-morey-s-tweet-hong-kong-shows-how-Tiongkok-calling-ncna1063551" TargetMode="External" /><Relationship Id="rId34" Type="http://schemas.openxmlformats.org/officeDocument/2006/relationships/hyperlink" Target="https://www.sportspromedia.com/insights/opinions/guest-blogs/nba-restart-china-cctv-tencent-social-media-douyin-weibo-wechat-mailman/" TargetMode="External" /><Relationship Id="rId35" Type="http://schemas.openxmlformats.org/officeDocument/2006/relationships/hyperlink" Target="https://www.whitehouse.gov/about-the-white-house/our-government/the-constitution/" TargetMode="External" /><Relationship Id="rId36" Type="http://schemas.openxmlformats.org/officeDocument/2006/relationships/hyperlink" Target="https://data.worldbank.org/indicator/NY.GDP.MKTP.KD.ZG?contextual=default&amp;end=2021&amp;locations=CN&amp;name_desc=false&amp;start=1961&amp;view=chart" TargetMode="External" /><Relationship Id="rId37" Type="http://schemas.openxmlformats.org/officeDocument/2006/relationships/hyperlink" Target="https://data.worldbank.org/indicator/NY.GDP.MKTP.CD?contextual=default&amp;end=2021&amp;locations=CN&amp;start=1960&amp;view=chart" TargetMode="External" /><Relationship Id="rId38" Type="http://schemas.openxmlformats.org/officeDocument/2006/relationships/hyperlink" Target="https://data.worldbank.org/indicator/Ny.Gdp.Mktp.Cd?most_recent_value_desc=true" TargetMode="External" /><Relationship Id="rId39" Type="http://schemas.openxmlformats.org/officeDocument/2006/relationships/hyperlink" Target="https://edition.cnn.com/2019/10/09/business/nba-china-partners/index.html" TargetMode="External" /><Relationship Id="rId4" Type="http://schemas.openxmlformats.org/officeDocument/2006/relationships/fontTable" Target="fontTable.xml" /><Relationship Id="rId40" Type="http://schemas.openxmlformats.org/officeDocument/2006/relationships/hyperlink" Target="https://trumpwhitehouse.archives.gov/briefings-statements/president-donald-j-trump-united-nations-general-assembly-outlining-america-first-foreign-policy/" TargetMode="External" /><Relationship Id="rId41" Type="http://schemas.openxmlformats.org/officeDocument/2006/relationships/hyperlink" Target="https://www.espn.com/nba/story/_/id/30211678/nba-revenue-2019-20-season-dropped-10-83-billion-sources-say" TargetMode="External" /><Relationship Id="rId42" Type="http://schemas.openxmlformats.org/officeDocument/2006/relationships/hyperlink" Target="https://www.worldometers.info/world-population/china-population/" TargetMode="External" /><Relationship Id="rId43" Type="http://schemas.openxmlformats.org/officeDocument/2006/relationships/hyperlink" Target="https://news.cgtn.com/news/2019-10-06/CBA-to-suspend-cooperation-with-Houston-Rockets--Kzo2WAHw6A/index.html" TargetMode="External" /><Relationship Id="rId44" Type="http://schemas.openxmlformats.org/officeDocument/2006/relationships/hyperlink" Target="https://www.espn.com/nba/story/_/id/15131532/nba-yao-ming-impact-asian-american-basketball-fans-was-long-reach" TargetMode="External" /><Relationship Id="rId45" Type="http://schemas.openxmlformats.org/officeDocument/2006/relationships/header" Target="header1.xml" /><Relationship Id="rId46" Type="http://schemas.openxmlformats.org/officeDocument/2006/relationships/header" Target="header2.xm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theme" Target="theme/theme1.xml" /><Relationship Id="rId5" Type="http://schemas.openxmlformats.org/officeDocument/2006/relationships/customXml" Target="../customXml/item1.xm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7718-08ED-43E7-A522-B9A0F60B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 14IAL7</cp:lastModifiedBy>
  <cp:revision>12</cp:revision>
  <cp:lastPrinted>2022-12-15T02:29:00Z</cp:lastPrinted>
  <dcterms:created xsi:type="dcterms:W3CDTF">2022-12-14T12:59:00Z</dcterms:created>
  <dcterms:modified xsi:type="dcterms:W3CDTF">2022-12-15T02:30:00Z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bad23b39f0f7750e93df8d585b93e3c4bb37e27af5e6e2e61ccb6885e46e3152</vt:lpwstr>
  </property>
</Properties>
</file>